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CD" w:rsidRDefault="000338CD" w:rsidP="000338CD">
      <w:pPr>
        <w:pStyle w:val="Tekstpodstawowy"/>
        <w:tabs>
          <w:tab w:val="left" w:pos="7490"/>
        </w:tabs>
        <w:spacing w:before="60" w:after="60"/>
        <w:ind w:right="107"/>
        <w:jc w:val="both"/>
        <w:rPr>
          <w:sz w:val="20"/>
          <w:szCs w:val="20"/>
        </w:rPr>
      </w:pPr>
    </w:p>
    <w:p w:rsidR="000338CD" w:rsidRPr="00F74F4A" w:rsidRDefault="00F74F4A" w:rsidP="000338CD">
      <w:pPr>
        <w:pStyle w:val="Tekstpodstawowy"/>
        <w:tabs>
          <w:tab w:val="left" w:pos="7490"/>
        </w:tabs>
        <w:spacing w:before="60" w:after="60"/>
        <w:ind w:left="142" w:right="107"/>
        <w:jc w:val="right"/>
        <w:rPr>
          <w:b/>
          <w:i/>
          <w:sz w:val="20"/>
          <w:szCs w:val="20"/>
        </w:rPr>
      </w:pPr>
      <w:r w:rsidRPr="00F74F4A">
        <w:rPr>
          <w:b/>
          <w:i/>
          <w:sz w:val="20"/>
          <w:szCs w:val="20"/>
        </w:rPr>
        <w:t xml:space="preserve">Załącznik nr 2 </w:t>
      </w:r>
      <w:r w:rsidR="00750F34">
        <w:rPr>
          <w:b/>
          <w:i/>
          <w:sz w:val="20"/>
          <w:szCs w:val="20"/>
        </w:rPr>
        <w:t xml:space="preserve">do SIWZ </w:t>
      </w:r>
    </w:p>
    <w:p w:rsidR="000338CD" w:rsidRDefault="000338CD" w:rsidP="000B271B">
      <w:pPr>
        <w:pStyle w:val="Tekstpodstawowy"/>
        <w:tabs>
          <w:tab w:val="left" w:pos="7490"/>
        </w:tabs>
        <w:spacing w:before="60" w:after="60"/>
        <w:ind w:right="107"/>
        <w:rPr>
          <w:sz w:val="20"/>
          <w:szCs w:val="20"/>
        </w:rPr>
      </w:pPr>
    </w:p>
    <w:p w:rsidR="000338CD" w:rsidRDefault="000338CD" w:rsidP="000338CD">
      <w:pPr>
        <w:pStyle w:val="Tekstpodstawowy"/>
        <w:tabs>
          <w:tab w:val="left" w:pos="7490"/>
        </w:tabs>
        <w:spacing w:before="60" w:after="60"/>
        <w:ind w:left="142" w:right="107"/>
        <w:jc w:val="right"/>
        <w:rPr>
          <w:sz w:val="20"/>
          <w:szCs w:val="20"/>
        </w:rPr>
      </w:pPr>
    </w:p>
    <w:p w:rsidR="00280A76" w:rsidRPr="002379F2" w:rsidRDefault="00280A76" w:rsidP="00280A76">
      <w:pPr>
        <w:jc w:val="center"/>
        <w:rPr>
          <w:b/>
        </w:rPr>
      </w:pPr>
      <w:r>
        <w:rPr>
          <w:b/>
        </w:rPr>
        <w:t xml:space="preserve">OPIS PRZEDMIOTU ZAMÓWIENIA </w:t>
      </w:r>
    </w:p>
    <w:p w:rsidR="00280A76" w:rsidRPr="00A342B0" w:rsidRDefault="00280A76" w:rsidP="00280A76">
      <w:pPr>
        <w:pStyle w:val="Tekstpodstawowy3"/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  <w:r w:rsidRPr="00A342B0">
        <w:rPr>
          <w:b/>
          <w:sz w:val="22"/>
          <w:szCs w:val="22"/>
        </w:rPr>
        <w:t xml:space="preserve">Przedmiotem zamówienia jest dostawa </w:t>
      </w:r>
      <w:r w:rsidRPr="00A342B0">
        <w:rPr>
          <w:rFonts w:cs="Tahoma"/>
          <w:b/>
          <w:sz w:val="22"/>
          <w:szCs w:val="22"/>
        </w:rPr>
        <w:t xml:space="preserve">autoklawu do sterylizacji pożywek mikrobiologicznych wraz z montażem, uruchomieniem, </w:t>
      </w:r>
      <w:r w:rsidR="00CB298B">
        <w:rPr>
          <w:rFonts w:cs="Tahoma"/>
          <w:b/>
          <w:sz w:val="22"/>
          <w:szCs w:val="22"/>
        </w:rPr>
        <w:t xml:space="preserve">oddaniem do eksploatacji, </w:t>
      </w:r>
      <w:r w:rsidRPr="00A342B0">
        <w:rPr>
          <w:rFonts w:cs="Tahoma"/>
          <w:b/>
          <w:sz w:val="22"/>
          <w:szCs w:val="22"/>
        </w:rPr>
        <w:t>przeszkoleniem personelu i przeglądami konserwacyjnymi w okresie gwarancji</w:t>
      </w:r>
    </w:p>
    <w:p w:rsidR="00280A76" w:rsidRPr="0075447C" w:rsidRDefault="00280A76" w:rsidP="00280A76"/>
    <w:p w:rsidR="00280A76" w:rsidRPr="00A342B0" w:rsidRDefault="00280A76" w:rsidP="004C0D31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</w:rPr>
      </w:pPr>
      <w:r>
        <w:rPr>
          <w:b/>
        </w:rPr>
        <w:t xml:space="preserve">Miejsce dostawy </w:t>
      </w:r>
      <w:r w:rsidRPr="00A342B0">
        <w:rPr>
          <w:b/>
        </w:rPr>
        <w:t xml:space="preserve"> </w:t>
      </w:r>
      <w:r>
        <w:rPr>
          <w:b/>
        </w:rPr>
        <w:t>WSSE</w:t>
      </w:r>
      <w:r w:rsidRPr="00A342B0">
        <w:rPr>
          <w:b/>
        </w:rPr>
        <w:t>, ul. Żelazna 79; 00-875 Warszawa</w:t>
      </w:r>
    </w:p>
    <w:p w:rsidR="00280A76" w:rsidRPr="00A342B0" w:rsidRDefault="00280A76" w:rsidP="004C0D31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/>
        </w:rPr>
      </w:pPr>
      <w:r w:rsidRPr="00A342B0">
        <w:rPr>
          <w:b/>
        </w:rPr>
        <w:t>Szczegółowe opis przedmiotu zamówienia:</w:t>
      </w:r>
    </w:p>
    <w:p w:rsidR="00280A76" w:rsidRPr="00A342B0" w:rsidRDefault="00280A76" w:rsidP="00280A76">
      <w:pPr>
        <w:pStyle w:val="Akapitzlist"/>
        <w:ind w:left="360"/>
        <w:rPr>
          <w:b/>
        </w:rPr>
      </w:pPr>
    </w:p>
    <w:p w:rsidR="00280A76" w:rsidRPr="00A342B0" w:rsidRDefault="00280A76" w:rsidP="004C0D31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b/>
          <w:vanish/>
        </w:rPr>
      </w:pPr>
    </w:p>
    <w:p w:rsidR="00280A76" w:rsidRPr="00A342B0" w:rsidRDefault="00280A76" w:rsidP="004C0D31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b/>
          <w:vanish/>
        </w:rPr>
      </w:pPr>
    </w:p>
    <w:p w:rsidR="00280A76" w:rsidRPr="00454722" w:rsidRDefault="00280A76" w:rsidP="004C0D31">
      <w:pPr>
        <w:pStyle w:val="Akapitzlist"/>
        <w:widowControl/>
        <w:numPr>
          <w:ilvl w:val="1"/>
          <w:numId w:val="16"/>
        </w:numPr>
        <w:autoSpaceDE/>
        <w:autoSpaceDN/>
        <w:spacing w:after="200" w:line="276" w:lineRule="auto"/>
        <w:ind w:left="360"/>
        <w:contextualSpacing/>
        <w:rPr>
          <w:b/>
        </w:rPr>
      </w:pPr>
      <w:r>
        <w:t xml:space="preserve">Słownik CPV: </w:t>
      </w:r>
      <w:r w:rsidRPr="00A342B0">
        <w:t xml:space="preserve">38.50.00.00-0. (aparatura kontrolna i </w:t>
      </w:r>
      <w:r w:rsidR="00CB298B">
        <w:t>badawcza</w:t>
      </w:r>
      <w:r w:rsidRPr="00A342B0">
        <w:t xml:space="preserve">), </w:t>
      </w:r>
      <w:r w:rsidRPr="00A342B0">
        <w:rPr>
          <w:bCs/>
        </w:rPr>
        <w:t xml:space="preserve">33191000-5 – </w:t>
      </w:r>
      <w:r>
        <w:rPr>
          <w:bCs/>
        </w:rPr>
        <w:t>(</w:t>
      </w:r>
      <w:r w:rsidRPr="00A342B0">
        <w:rPr>
          <w:bCs/>
        </w:rPr>
        <w:t>urządzenia sterylizujące, dezynfekcyjne i higieniczne</w:t>
      </w:r>
      <w:r>
        <w:rPr>
          <w:bCs/>
        </w:rPr>
        <w:t>)</w:t>
      </w:r>
    </w:p>
    <w:p w:rsidR="00280A76" w:rsidRDefault="00280A76" w:rsidP="00280A76">
      <w:pPr>
        <w:pStyle w:val="Akapitzlist"/>
        <w:ind w:left="360"/>
        <w:rPr>
          <w:bCs/>
        </w:rPr>
      </w:pPr>
      <w:r>
        <w:rPr>
          <w:bCs/>
        </w:rPr>
        <w:t>Typ/model ……………………………</w:t>
      </w:r>
      <w:bookmarkStart w:id="0" w:name="_GoBack"/>
      <w:bookmarkEnd w:id="0"/>
    </w:p>
    <w:p w:rsidR="00280A76" w:rsidRPr="00F60643" w:rsidRDefault="00280A76" w:rsidP="00280A76">
      <w:pPr>
        <w:pStyle w:val="Akapitzlist"/>
        <w:ind w:left="360"/>
        <w:rPr>
          <w:b/>
        </w:rPr>
      </w:pPr>
      <w:r>
        <w:rPr>
          <w:bCs/>
        </w:rPr>
        <w:t>Producent …………………………….</w:t>
      </w:r>
    </w:p>
    <w:tbl>
      <w:tblPr>
        <w:tblW w:w="48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"/>
        <w:gridCol w:w="5111"/>
        <w:gridCol w:w="3590"/>
      </w:tblGrid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CB51C0" w:rsidRDefault="00750F34" w:rsidP="00D54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731" w:type="pct"/>
          </w:tcPr>
          <w:p w:rsidR="00750F34" w:rsidRPr="00CB51C0" w:rsidRDefault="00750F34" w:rsidP="00D54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Wymagane parametry techniczne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Parametry oferowane (wymagane podanie parametrów oferowanych)</w:t>
            </w: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076247" w:rsidRDefault="00750F34" w:rsidP="00D547F3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4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31" w:type="pct"/>
            <w:tcBorders>
              <w:bottom w:val="single" w:sz="4" w:space="0" w:color="auto"/>
            </w:tcBorders>
          </w:tcPr>
          <w:p w:rsidR="00750F34" w:rsidRPr="00076247" w:rsidRDefault="00750F34" w:rsidP="00D547F3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4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18" w:type="pct"/>
          </w:tcPr>
          <w:p w:rsidR="00750F34" w:rsidRPr="00076247" w:rsidRDefault="00750F34" w:rsidP="00D547F3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47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31" w:type="pct"/>
          </w:tcPr>
          <w:p w:rsidR="00750F34" w:rsidRPr="004873E8" w:rsidRDefault="00750F34" w:rsidP="00F278E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Calibri" w:hAnsi="Calibri" w:cs="Tahoma"/>
                <w:sz w:val="24"/>
                <w:szCs w:val="24"/>
                <w:lang w:bidi="ar-SA"/>
              </w:rPr>
            </w:pPr>
            <w:r w:rsidRPr="004873E8">
              <w:rPr>
                <w:rFonts w:ascii="Calibri" w:hAnsi="Calibri" w:cs="Tahoma"/>
                <w:sz w:val="24"/>
                <w:szCs w:val="24"/>
                <w:lang w:bidi="ar-SA"/>
              </w:rPr>
              <w:t xml:space="preserve">Autoklaw nieprzelotowy  z poziomą prostopadłościenną komorą sterylizacyjną o pojemności litrów 100 +/- 5%, ładowany z wózka (wraz z zestawem akcesoriów tj. 2 kosze, wózek do załadowania wsadu) fabrycznie nowy  wyprodukowany nie wcześniej niż w IV kwartale 2018 r. 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Maksymalne wymiary zewnętrzne szer. 800 x głęb.900 x wys. 1600 +/- 10%;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Drzwi komory autoklawu przesuwne w pionie zamykane i ryglowane automatycznie 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Drzwi uszczelniane przy pomocy uszczelki dociskanej parą</w:t>
            </w:r>
            <w:r w:rsidR="00CB298B">
              <w:rPr>
                <w:rFonts w:asciiTheme="minorHAnsi" w:hAnsiTheme="minorHAnsi" w:cs="Tahoma"/>
                <w:sz w:val="24"/>
                <w:szCs w:val="24"/>
              </w:rPr>
              <w:t>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rFonts w:ascii="Calibri" w:hAnsi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873E8">
              <w:rPr>
                <w:rFonts w:ascii="Calibri" w:hAnsi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Temperatura programowana w zakresie min. 110 </w:t>
            </w:r>
            <w:r w:rsidRPr="004873E8">
              <w:rPr>
                <w:rFonts w:ascii="Calibri" w:hAnsi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o </w:t>
            </w:r>
            <w:r w:rsidRPr="004873E8">
              <w:rPr>
                <w:rFonts w:ascii="Calibri" w:hAnsi="Calibri"/>
                <w:bCs/>
                <w:color w:val="000000" w:themeColor="text1"/>
                <w:sz w:val="24"/>
                <w:szCs w:val="24"/>
                <w:lang w:eastAsia="en-US"/>
              </w:rPr>
              <w:t>C – do co najmniej 136</w:t>
            </w:r>
            <w:r w:rsidRPr="004873E8">
              <w:rPr>
                <w:rFonts w:ascii="Calibri" w:hAnsi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o </w:t>
            </w:r>
            <w:r w:rsidRPr="004873E8">
              <w:rPr>
                <w:rFonts w:ascii="Calibri" w:hAnsi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C. 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Obudowa stal  nierdzewna;</w:t>
            </w:r>
          </w:p>
          <w:p w:rsidR="00750F34" w:rsidRPr="004873E8" w:rsidRDefault="00750F34" w:rsidP="00D547F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731" w:type="pct"/>
          </w:tcPr>
          <w:p w:rsidR="00750F34" w:rsidRPr="004873E8" w:rsidRDefault="00750F34" w:rsidP="00F278E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 xml:space="preserve">Sterowanie mikroprocesorowe,  minimum 19 programów z możliwością ustawienia paramentów procesu sterylizacji; 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Możliwość dokonywania zmian w ustawieniach parametrów sterylizacji przez użytkownika;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Dane w sterowniku zabezpieczone przed utratą na skutek awarii zasilania elektrycznego;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System podtrzymania ciśnienia do sterylizacji cieczy w butelkach hermetycznie zamkniętych;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System szybkiego chłodzenia wsadu;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>Sonda giętka  do pomiaru temperatury w cieczach;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755DBE" w:rsidRDefault="00750F34" w:rsidP="00D547F3">
            <w:pPr>
              <w:ind w:left="360" w:hanging="3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1" w:type="pct"/>
          </w:tcPr>
          <w:p w:rsidR="00750F34" w:rsidRPr="004873E8" w:rsidRDefault="00750F34" w:rsidP="00D547F3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4873E8">
              <w:rPr>
                <w:rFonts w:asciiTheme="minorHAnsi" w:hAnsiTheme="minorHAnsi" w:cs="Tahoma"/>
                <w:sz w:val="24"/>
                <w:szCs w:val="24"/>
              </w:rPr>
              <w:t xml:space="preserve">Drukarka parametrów sterylizacji (igłowa wbudowana) + pakiet startowy: min. 5 rolek do </w:t>
            </w:r>
            <w:r w:rsidRPr="004873E8">
              <w:rPr>
                <w:rFonts w:asciiTheme="minorHAnsi" w:hAnsiTheme="minorHAnsi" w:cs="Tahoma"/>
                <w:sz w:val="24"/>
                <w:szCs w:val="24"/>
              </w:rPr>
              <w:lastRenderedPageBreak/>
              <w:t xml:space="preserve">drukarki, 1 taśma tuszująca; </w:t>
            </w:r>
          </w:p>
        </w:tc>
        <w:tc>
          <w:tcPr>
            <w:tcW w:w="1918" w:type="pct"/>
          </w:tcPr>
          <w:p w:rsidR="00750F34" w:rsidRPr="00CB51C0" w:rsidRDefault="00750F34" w:rsidP="00D547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rPr>
                <w:bCs/>
              </w:rPr>
            </w:pPr>
            <w:r w:rsidRPr="00BF5D46">
              <w:rPr>
                <w:bCs/>
              </w:rPr>
              <w:t>14</w:t>
            </w:r>
          </w:p>
        </w:tc>
        <w:tc>
          <w:tcPr>
            <w:tcW w:w="2731" w:type="pct"/>
          </w:tcPr>
          <w:p w:rsidR="00750F34" w:rsidRPr="00BF5D46" w:rsidRDefault="00750F34" w:rsidP="00D547F3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Tahoma"/>
              </w:rPr>
              <w:t xml:space="preserve">Wyświetlacz LCD; z polskim menu 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15</w:t>
            </w:r>
          </w:p>
        </w:tc>
        <w:tc>
          <w:tcPr>
            <w:tcW w:w="2731" w:type="pct"/>
          </w:tcPr>
          <w:p w:rsidR="00750F34" w:rsidRPr="00BF5D46" w:rsidRDefault="00750F34" w:rsidP="00F42028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Tahoma"/>
              </w:rPr>
              <w:t>Szkolenie personelu w zakresie obsługi urządzenia w ilości do 10 osób potwierdzone protokołem odbytego szkolenia;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  <w:color w:val="000000"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16</w:t>
            </w:r>
          </w:p>
        </w:tc>
        <w:tc>
          <w:tcPr>
            <w:tcW w:w="2731" w:type="pct"/>
          </w:tcPr>
          <w:p w:rsidR="00750F34" w:rsidRPr="00BF5D46" w:rsidRDefault="00750F34" w:rsidP="00D547F3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Tahoma"/>
              </w:rPr>
              <w:t>Nieodpłatne przeglądy  konserwacyjne urządzenia  w okresie gwarancyjnym wraz z wymianą podzespołów i materiałów eksploatacyjnych;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17</w:t>
            </w:r>
          </w:p>
        </w:tc>
        <w:tc>
          <w:tcPr>
            <w:tcW w:w="2731" w:type="pct"/>
          </w:tcPr>
          <w:p w:rsidR="00750F34" w:rsidRPr="00BF5D46" w:rsidRDefault="00750F34" w:rsidP="000B271B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Tahoma"/>
              </w:rPr>
              <w:t>Okres gwarancji producenta</w:t>
            </w:r>
            <w:r w:rsidR="000B271B" w:rsidRPr="00BF5D46">
              <w:rPr>
                <w:rFonts w:asciiTheme="minorHAnsi" w:hAnsiTheme="minorHAnsi" w:cs="Tahoma"/>
              </w:rPr>
              <w:t xml:space="preserve"> (wymagany co najmniej okres </w:t>
            </w:r>
            <w:r w:rsidRPr="00BF5D46">
              <w:rPr>
                <w:rFonts w:asciiTheme="minorHAnsi" w:hAnsiTheme="minorHAnsi" w:cs="Tahoma"/>
              </w:rPr>
              <w:t xml:space="preserve">24 </w:t>
            </w:r>
            <w:r w:rsidR="000B271B" w:rsidRPr="00BF5D46">
              <w:rPr>
                <w:rFonts w:asciiTheme="minorHAnsi" w:hAnsiTheme="minorHAnsi" w:cs="Tahoma"/>
              </w:rPr>
              <w:t>miesięcy)</w:t>
            </w:r>
            <w:r w:rsidRPr="00BF5D46">
              <w:rPr>
                <w:rFonts w:asciiTheme="minorHAnsi" w:hAnsiTheme="minorHAnsi" w:cs="Tahoma"/>
              </w:rPr>
              <w:t xml:space="preserve">; 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18</w:t>
            </w:r>
          </w:p>
        </w:tc>
        <w:tc>
          <w:tcPr>
            <w:tcW w:w="2731" w:type="pct"/>
          </w:tcPr>
          <w:p w:rsidR="00750F34" w:rsidRPr="00BF5D46" w:rsidRDefault="00750F34" w:rsidP="00D547F3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Tahoma"/>
              </w:rPr>
              <w:t xml:space="preserve">Zapewnienie dostępu części zamiennych przez okres min. 10 lat licząc od dnia dostarczenia Urządzenia do miejsca wskazanego przez Zamawiającego 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</w:pPr>
          </w:p>
        </w:tc>
      </w:tr>
      <w:tr w:rsidR="00750F34" w:rsidRPr="00CB51C0" w:rsidTr="00750F34">
        <w:trPr>
          <w:trHeight w:val="284"/>
        </w:trPr>
        <w:tc>
          <w:tcPr>
            <w:tcW w:w="351" w:type="pct"/>
          </w:tcPr>
          <w:p w:rsidR="00750F34" w:rsidRPr="00BF5D46" w:rsidRDefault="00750F34" w:rsidP="00D547F3">
            <w:pPr>
              <w:rPr>
                <w:bCs/>
              </w:rPr>
            </w:pPr>
            <w:r w:rsidRPr="00BF5D46">
              <w:rPr>
                <w:bCs/>
              </w:rPr>
              <w:t>19</w:t>
            </w:r>
          </w:p>
        </w:tc>
        <w:tc>
          <w:tcPr>
            <w:tcW w:w="2731" w:type="pct"/>
          </w:tcPr>
          <w:p w:rsidR="00750F34" w:rsidRPr="00BF5D46" w:rsidRDefault="00750F34" w:rsidP="000011F9">
            <w:pPr>
              <w:rPr>
                <w:rFonts w:asciiTheme="minorHAnsi" w:hAnsiTheme="minorHAnsi" w:cs="Tahoma"/>
              </w:rPr>
            </w:pPr>
            <w:r w:rsidRPr="00BF5D46">
              <w:rPr>
                <w:rFonts w:asciiTheme="minorHAnsi" w:hAnsiTheme="minorHAnsi" w:cs="Arial"/>
              </w:rPr>
              <w:t>Zapewnienie</w:t>
            </w:r>
            <w:r w:rsidRPr="00BF5D46">
              <w:rPr>
                <w:rFonts w:asciiTheme="minorHAnsi" w:hAnsiTheme="minorHAnsi" w:cs="Tahoma"/>
              </w:rPr>
              <w:t xml:space="preserve"> nieodpłatnego serwisu firmowego w okresie gwarancji - czas naprawy urządzenia do 48 godzin roboczych od przyjęcia  zgłoszenia awarii przez Wykonawcę;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  <w:lang w:eastAsia="en-US"/>
              </w:rPr>
            </w:pPr>
          </w:p>
        </w:tc>
      </w:tr>
      <w:tr w:rsidR="00750F34" w:rsidRPr="00CB51C0" w:rsidTr="00750F34">
        <w:trPr>
          <w:trHeight w:val="558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20</w:t>
            </w:r>
          </w:p>
        </w:tc>
        <w:tc>
          <w:tcPr>
            <w:tcW w:w="2731" w:type="pct"/>
          </w:tcPr>
          <w:p w:rsidR="00750F34" w:rsidRPr="00BF5D46" w:rsidRDefault="00750F34" w:rsidP="00B46892">
            <w:pPr>
              <w:jc w:val="both"/>
              <w:rPr>
                <w:rFonts w:asciiTheme="minorHAnsi" w:hAnsiTheme="minorHAnsi" w:cs="Arial"/>
                <w:bCs/>
              </w:rPr>
            </w:pPr>
            <w:r w:rsidRPr="00BF5D46">
              <w:rPr>
                <w:rFonts w:asciiTheme="minorHAnsi" w:hAnsiTheme="minorHAnsi" w:cs="Arial"/>
              </w:rPr>
              <w:t>U</w:t>
            </w:r>
            <w:r w:rsidR="000B271B" w:rsidRPr="00BF5D46">
              <w:rPr>
                <w:rFonts w:asciiTheme="minorHAnsi" w:hAnsiTheme="minorHAnsi" w:cs="Arial"/>
              </w:rPr>
              <w:t>rządzenie musi posiadać znak CE</w:t>
            </w:r>
            <w:r w:rsidR="00BF5D46" w:rsidRPr="00BF5D46">
              <w:rPr>
                <w:rFonts w:asciiTheme="minorHAnsi" w:hAnsiTheme="minorHAnsi"/>
              </w:rPr>
              <w:t xml:space="preserve"> zgodnie z wymogami określonymi w Rozporządzeniu Ministra Rozwoju z dnia 2 czerwca 2016r.  w sprawie wymagań dla sprzętu elektrycznego (Dz. U. z 2016r., poz. 806) </w:t>
            </w:r>
            <w:r w:rsidR="000B271B" w:rsidRPr="00BF5D46">
              <w:rPr>
                <w:rFonts w:asciiTheme="minorHAnsi" w:hAnsiTheme="minorHAnsi" w:cs="Arial"/>
              </w:rPr>
              <w:t xml:space="preserve"> i</w:t>
            </w:r>
            <w:r w:rsidR="00BF5D46" w:rsidRPr="00BF5D46">
              <w:rPr>
                <w:rFonts w:asciiTheme="minorHAnsi" w:hAnsiTheme="minorHAnsi" w:cs="Arial"/>
              </w:rPr>
              <w:t xml:space="preserve">  spełniać normę </w:t>
            </w:r>
            <w:r w:rsidRPr="00BF5D46">
              <w:rPr>
                <w:rFonts w:asciiTheme="minorHAnsi" w:hAnsiTheme="minorHAnsi" w:cs="Arial"/>
              </w:rPr>
              <w:t>EN 285:2016 ;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</w:p>
        </w:tc>
      </w:tr>
      <w:tr w:rsidR="00750F34" w:rsidRPr="00CB51C0" w:rsidTr="00750F34">
        <w:trPr>
          <w:trHeight w:val="782"/>
        </w:trPr>
        <w:tc>
          <w:tcPr>
            <w:tcW w:w="351" w:type="pct"/>
          </w:tcPr>
          <w:p w:rsidR="00750F34" w:rsidRPr="00BF5D46" w:rsidRDefault="00750F34" w:rsidP="00E747F0">
            <w:pPr>
              <w:jc w:val="both"/>
              <w:rPr>
                <w:bCs/>
              </w:rPr>
            </w:pPr>
            <w:r w:rsidRPr="00BF5D46">
              <w:rPr>
                <w:bCs/>
              </w:rPr>
              <w:t>21</w:t>
            </w:r>
          </w:p>
        </w:tc>
        <w:tc>
          <w:tcPr>
            <w:tcW w:w="2731" w:type="pct"/>
          </w:tcPr>
          <w:p w:rsidR="00750F34" w:rsidRPr="00BF5D46" w:rsidRDefault="00750F34" w:rsidP="00D547F3">
            <w:pPr>
              <w:jc w:val="both"/>
              <w:rPr>
                <w:rFonts w:ascii="Calibri" w:hAnsi="Calibri" w:cs="Arial"/>
                <w:bCs/>
                <w:color w:val="FF0000"/>
              </w:rPr>
            </w:pPr>
            <w:r w:rsidRPr="00BF5D46">
              <w:rPr>
                <w:rFonts w:ascii="Calibri" w:hAnsi="Calibri" w:cs="Arial"/>
                <w:bCs/>
              </w:rPr>
              <w:t>Instrukcja obsługi w języku polskim w formie drukowanej i elektronicznej (płyta CD)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</w:p>
        </w:tc>
      </w:tr>
      <w:tr w:rsidR="00750F34" w:rsidRPr="00CB51C0" w:rsidTr="00750F34">
        <w:trPr>
          <w:trHeight w:val="1321"/>
        </w:trPr>
        <w:tc>
          <w:tcPr>
            <w:tcW w:w="351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  <w:r w:rsidRPr="00BF5D46">
              <w:rPr>
                <w:bCs/>
              </w:rPr>
              <w:t>22</w:t>
            </w:r>
          </w:p>
        </w:tc>
        <w:tc>
          <w:tcPr>
            <w:tcW w:w="2731" w:type="pct"/>
          </w:tcPr>
          <w:p w:rsidR="00750F34" w:rsidRPr="00BF5D46" w:rsidRDefault="00750F34" w:rsidP="000B271B">
            <w:pPr>
              <w:ind w:left="140"/>
              <w:jc w:val="both"/>
              <w:rPr>
                <w:rFonts w:ascii="Arial" w:hAnsi="Arial" w:cs="Arial"/>
                <w:bCs/>
              </w:rPr>
            </w:pPr>
            <w:r w:rsidRPr="00BF5D46">
              <w:rPr>
                <w:rFonts w:ascii="Calibri" w:hAnsi="Calibri" w:cs="Arial"/>
              </w:rPr>
              <w:t xml:space="preserve">Termin realizacji </w:t>
            </w:r>
            <w:r w:rsidR="000B271B" w:rsidRPr="00BF5D46">
              <w:rPr>
                <w:rFonts w:ascii="Calibri" w:hAnsi="Calibri" w:cs="Arial"/>
              </w:rPr>
              <w:t>przedmiotu zamówienia obejmuje</w:t>
            </w:r>
            <w:r w:rsidRPr="00BF5D46">
              <w:rPr>
                <w:rFonts w:ascii="Calibri" w:hAnsi="Calibri" w:cs="Arial"/>
              </w:rPr>
              <w:t xml:space="preserve">: montaż, uruchomienie, oddanie do eksploatacji, uzyskanie niezbędnych zgód Urzędu Dozoru Technicznego, wykonanie wymaganych dla  Urządzenia przeróbek instalacji wodno-kanalizacyjnej i elektrycznej znajdującej się u Zamawiającego oraz szkolenie personelu w zakresie obsługi urządzenia </w:t>
            </w:r>
          </w:p>
        </w:tc>
        <w:tc>
          <w:tcPr>
            <w:tcW w:w="1918" w:type="pct"/>
          </w:tcPr>
          <w:p w:rsidR="00750F34" w:rsidRPr="00BF5D46" w:rsidRDefault="00750F34" w:rsidP="00D547F3">
            <w:pPr>
              <w:jc w:val="both"/>
              <w:rPr>
                <w:bCs/>
              </w:rPr>
            </w:pPr>
          </w:p>
        </w:tc>
      </w:tr>
    </w:tbl>
    <w:p w:rsidR="00280A76" w:rsidRDefault="00280A76" w:rsidP="00280A76">
      <w:pPr>
        <w:spacing w:line="312" w:lineRule="auto"/>
        <w:rPr>
          <w:rFonts w:ascii="Arial" w:hAnsi="Arial" w:cs="Arial"/>
        </w:rPr>
      </w:pPr>
    </w:p>
    <w:p w:rsidR="00280A76" w:rsidRPr="00750F34" w:rsidRDefault="00280A76" w:rsidP="00280A76">
      <w:pPr>
        <w:spacing w:line="312" w:lineRule="auto"/>
        <w:rPr>
          <w:rFonts w:asciiTheme="minorHAnsi" w:hAnsiTheme="minorHAnsi" w:cs="Arial"/>
          <w:sz w:val="24"/>
          <w:szCs w:val="24"/>
        </w:rPr>
      </w:pPr>
      <w:r w:rsidRPr="00750F34">
        <w:rPr>
          <w:rFonts w:asciiTheme="minorHAnsi" w:hAnsiTheme="minorHAnsi" w:cs="Arial"/>
          <w:sz w:val="24"/>
          <w:szCs w:val="24"/>
        </w:rPr>
        <w:t xml:space="preserve">O ile inaczej nie zaznaczono, wszelkie zapisy zawierające parametry techniczne należy odczytywać jako parametry minimalne. </w:t>
      </w:r>
    </w:p>
    <w:p w:rsidR="00621045" w:rsidRPr="00750F34" w:rsidRDefault="00621045" w:rsidP="00280A76">
      <w:pPr>
        <w:spacing w:line="312" w:lineRule="auto"/>
        <w:rPr>
          <w:rFonts w:asciiTheme="minorHAnsi" w:hAnsiTheme="minorHAnsi" w:cs="Arial"/>
          <w:sz w:val="24"/>
          <w:szCs w:val="24"/>
        </w:rPr>
      </w:pPr>
      <w:r w:rsidRPr="00750F34">
        <w:rPr>
          <w:rFonts w:asciiTheme="minorHAnsi" w:hAnsiTheme="minorHAnsi" w:cs="Arial"/>
          <w:sz w:val="24"/>
          <w:szCs w:val="24"/>
        </w:rPr>
        <w:t>Zamawiający informuje, że posiada następujące media:</w:t>
      </w:r>
    </w:p>
    <w:p w:rsidR="00621045" w:rsidRPr="00750F34" w:rsidRDefault="00621045" w:rsidP="006210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="Tahoma"/>
          <w:sz w:val="24"/>
          <w:szCs w:val="24"/>
        </w:rPr>
      </w:pPr>
      <w:r w:rsidRPr="00750F34">
        <w:rPr>
          <w:rFonts w:asciiTheme="minorHAnsi" w:hAnsiTheme="minorHAnsi" w:cs="Tahoma"/>
          <w:sz w:val="24"/>
          <w:szCs w:val="24"/>
        </w:rPr>
        <w:t>Woda o ciśnieniu w zakresie 0,1- 0,6MPa , energia elektryczna 3x230/400V 50Hz, 20kW</w:t>
      </w:r>
    </w:p>
    <w:p w:rsidR="00621045" w:rsidRDefault="00621045" w:rsidP="00621045">
      <w:pPr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750F34">
        <w:rPr>
          <w:rFonts w:asciiTheme="minorHAnsi" w:hAnsiTheme="minorHAnsi" w:cs="Tahoma"/>
          <w:sz w:val="24"/>
          <w:szCs w:val="24"/>
        </w:rPr>
        <w:t>w pomieszczeniu w którym będzie montowane urządzenie znajduje się zawór zasilający w wodę, instalacja kanalizacyjna oraz gniazdo elektryczne 3x230/400V. Przy instalacji urządzenia może być konieczność dokonania drobnych przeróbek ww. instalacji przez Wykonawcę. Zamawiający posiada własny system uzdatniania wody do zasilania urządzenia.</w:t>
      </w:r>
    </w:p>
    <w:p w:rsidR="000B271B" w:rsidRPr="000B271B" w:rsidRDefault="000B271B" w:rsidP="000B271B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W wierszu 17 (kolumna c) należy wpisać termin gwarancji zgodny z terminem wskazanym w ofercie. </w:t>
      </w:r>
    </w:p>
    <w:p w:rsidR="004873E8" w:rsidRDefault="004873E8" w:rsidP="004873E8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W wierszu 22 (kolumna c) </w:t>
      </w:r>
      <w:r w:rsidR="001375EF">
        <w:rPr>
          <w:rFonts w:asciiTheme="minorHAnsi" w:hAnsiTheme="minorHAnsi" w:cs="Tahoma"/>
          <w:sz w:val="24"/>
          <w:szCs w:val="24"/>
        </w:rPr>
        <w:t xml:space="preserve">dodatkowo </w:t>
      </w:r>
      <w:r>
        <w:rPr>
          <w:rFonts w:asciiTheme="minorHAnsi" w:hAnsiTheme="minorHAnsi" w:cs="Tahoma"/>
          <w:sz w:val="24"/>
          <w:szCs w:val="24"/>
        </w:rPr>
        <w:t>należy wpisać termin realizacji zamówienia zgodny z terminem wskazanym w ofercie</w:t>
      </w:r>
      <w:r w:rsidR="00D21407">
        <w:rPr>
          <w:rFonts w:asciiTheme="minorHAnsi" w:hAnsiTheme="minorHAnsi" w:cs="Tahoma"/>
          <w:sz w:val="24"/>
          <w:szCs w:val="24"/>
        </w:rPr>
        <w:t xml:space="preserve"> jednak nie dłuższy niż 12 tygodni</w:t>
      </w:r>
      <w:r>
        <w:rPr>
          <w:rFonts w:asciiTheme="minorHAnsi" w:hAnsiTheme="minorHAnsi" w:cs="Tahoma"/>
          <w:sz w:val="24"/>
          <w:szCs w:val="24"/>
        </w:rPr>
        <w:t xml:space="preserve">. </w:t>
      </w:r>
    </w:p>
    <w:p w:rsidR="00280A76" w:rsidRDefault="00280A76" w:rsidP="000B271B">
      <w:pPr>
        <w:tabs>
          <w:tab w:val="left" w:pos="5490"/>
        </w:tabs>
        <w:ind w:left="54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71B">
        <w:tab/>
      </w:r>
      <w:r>
        <w:tab/>
        <w:t xml:space="preserve">   Podpis i pieczątka</w:t>
      </w:r>
    </w:p>
    <w:p w:rsidR="00280A76" w:rsidRPr="00CB51C0" w:rsidRDefault="00280A76" w:rsidP="00280A76">
      <w:pPr>
        <w:tabs>
          <w:tab w:val="left" w:pos="5490"/>
        </w:tabs>
      </w:pPr>
      <w:r w:rsidRPr="00CB51C0">
        <w:tab/>
      </w:r>
      <w:r>
        <w:tab/>
      </w:r>
      <w:r>
        <w:tab/>
      </w:r>
      <w:r>
        <w:tab/>
      </w:r>
      <w:r>
        <w:tab/>
      </w:r>
      <w:r>
        <w:tab/>
      </w:r>
      <w:r w:rsidRPr="00CB51C0">
        <w:t>…………………………………………</w:t>
      </w:r>
    </w:p>
    <w:p w:rsidR="00750F34" w:rsidRPr="000B271B" w:rsidRDefault="00280A76" w:rsidP="000B271B">
      <w:pPr>
        <w:tabs>
          <w:tab w:val="left" w:pos="5490"/>
        </w:tabs>
        <w:ind w:left="5490"/>
        <w:rPr>
          <w:sz w:val="18"/>
          <w:szCs w:val="18"/>
        </w:rPr>
      </w:pPr>
      <w:r w:rsidRPr="00CB51C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B51C0">
        <w:t xml:space="preserve"> </w:t>
      </w:r>
      <w:r w:rsidRPr="00CB51C0">
        <w:rPr>
          <w:sz w:val="18"/>
          <w:szCs w:val="18"/>
        </w:rPr>
        <w:t>/</w:t>
      </w:r>
      <w:r>
        <w:rPr>
          <w:sz w:val="18"/>
          <w:szCs w:val="18"/>
        </w:rPr>
        <w:t>uprawniony przedstawiciel Wykonawcy</w:t>
      </w:r>
      <w:r w:rsidRPr="00CB51C0">
        <w:rPr>
          <w:sz w:val="18"/>
          <w:szCs w:val="18"/>
        </w:rPr>
        <w:t>/</w:t>
      </w:r>
    </w:p>
    <w:sectPr w:rsidR="00750F34" w:rsidRPr="000B271B" w:rsidSect="00280A76">
      <w:headerReference w:type="default" r:id="rId8"/>
      <w:footerReference w:type="default" r:id="rId9"/>
      <w:pgSz w:w="11910" w:h="16850"/>
      <w:pgMar w:top="437" w:right="1276" w:bottom="238" w:left="992" w:header="0" w:footer="941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97E8E" w16cid:durableId="1F4C8A34"/>
  <w16cid:commentId w16cid:paraId="3324C0DC" w16cid:durableId="1F4C8B0E"/>
  <w16cid:commentId w16cid:paraId="7179A5ED" w16cid:durableId="1F4C8E50"/>
  <w16cid:commentId w16cid:paraId="1D1B5E06" w16cid:durableId="1F4C8EBA"/>
  <w16cid:commentId w16cid:paraId="1A87506D" w16cid:durableId="1F4C8EFA"/>
  <w16cid:commentId w16cid:paraId="5D24DA2D" w16cid:durableId="1F4C9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EE" w:rsidRDefault="009738EE">
      <w:r>
        <w:separator/>
      </w:r>
    </w:p>
  </w:endnote>
  <w:endnote w:type="continuationSeparator" w:id="0">
    <w:p w:rsidR="009738EE" w:rsidRDefault="0097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928600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D5D6D" w:rsidRPr="006A4ED5" w:rsidRDefault="00ED5D6D" w:rsidP="006A4ED5">
        <w:pPr>
          <w:pStyle w:val="Stopka"/>
          <w:jc w:val="center"/>
          <w:rPr>
            <w:sz w:val="16"/>
            <w:szCs w:val="16"/>
          </w:rPr>
        </w:pP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A4ED5">
          <w:rPr>
            <w:sz w:val="16"/>
            <w:szCs w:val="16"/>
          </w:rPr>
          <w:instrText>PAGE    \* MERGEFORMAT</w:instrText>
        </w: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B298B" w:rsidRPr="00CB298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6A4E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D5D6D" w:rsidRDefault="00ED5D6D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EE" w:rsidRDefault="009738EE">
      <w:r>
        <w:separator/>
      </w:r>
    </w:p>
  </w:footnote>
  <w:footnote w:type="continuationSeparator" w:id="0">
    <w:p w:rsidR="009738EE" w:rsidRDefault="0097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D" w:rsidRDefault="00ED5D6D" w:rsidP="00B5383F">
    <w:pPr>
      <w:pStyle w:val="Nagwek"/>
      <w:tabs>
        <w:tab w:val="clear" w:pos="9072"/>
        <w:tab w:val="right" w:pos="9923"/>
      </w:tabs>
      <w:rPr>
        <w:u w:val="single"/>
      </w:rPr>
    </w:pPr>
  </w:p>
  <w:p w:rsidR="00ED5D6D" w:rsidRDefault="00ED5D6D" w:rsidP="00B5383F">
    <w:pPr>
      <w:pStyle w:val="Nagwek"/>
      <w:tabs>
        <w:tab w:val="clear" w:pos="9072"/>
        <w:tab w:val="right" w:pos="9923"/>
      </w:tabs>
      <w:rPr>
        <w:u w:val="single"/>
      </w:rPr>
    </w:pPr>
  </w:p>
  <w:p w:rsidR="00ED5D6D" w:rsidRPr="00D66899" w:rsidRDefault="00ED5D6D" w:rsidP="00B5383F">
    <w:pPr>
      <w:pStyle w:val="Nagwek"/>
      <w:tabs>
        <w:tab w:val="clear" w:pos="9072"/>
        <w:tab w:val="right" w:pos="9923"/>
      </w:tabs>
      <w:rPr>
        <w:u w:val="single"/>
      </w:rPr>
    </w:pPr>
    <w:r w:rsidRPr="00D66899">
      <w:rPr>
        <w:u w:val="single"/>
      </w:rPr>
      <w:t>SIWZ</w:t>
    </w:r>
    <w:r w:rsidRPr="00D66899">
      <w:rPr>
        <w:u w:val="single"/>
      </w:rPr>
      <w:tab/>
    </w:r>
    <w:r w:rsidR="00750F34">
      <w:rPr>
        <w:u w:val="single"/>
      </w:rPr>
      <w:t xml:space="preserve">       </w:t>
    </w:r>
    <w:r w:rsidRPr="00D66899">
      <w:rPr>
        <w:u w:val="single"/>
      </w:rPr>
      <w:tab/>
      <w:t xml:space="preserve">        Sprawa ZP-</w:t>
    </w:r>
    <w:r w:rsidR="00CF0FD1">
      <w:rPr>
        <w:u w:val="single"/>
      </w:rPr>
      <w:t xml:space="preserve"> </w:t>
    </w:r>
    <w:r w:rsidR="004873E8">
      <w:rPr>
        <w:u w:val="single"/>
      </w:rPr>
      <w:t>11</w:t>
    </w:r>
    <w:r w:rsidR="002F77E2">
      <w:rPr>
        <w:u w:val="single"/>
      </w:rPr>
      <w:t xml:space="preserve"> </w:t>
    </w:r>
    <w:r w:rsidRPr="00D66899">
      <w:rPr>
        <w:u w:val="single"/>
      </w:rPr>
      <w:t>/20</w:t>
    </w:r>
    <w:r w:rsidR="002F77E2">
      <w:rPr>
        <w:u w:val="single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CA2"/>
    <w:multiLevelType w:val="hybridMultilevel"/>
    <w:tmpl w:val="4B72C046"/>
    <w:lvl w:ilvl="0" w:tplc="B1F21E1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trike w:val="0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224A7F"/>
    <w:multiLevelType w:val="multilevel"/>
    <w:tmpl w:val="DCA0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4A0037"/>
    <w:multiLevelType w:val="hybridMultilevel"/>
    <w:tmpl w:val="B464D6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603288"/>
    <w:multiLevelType w:val="hybridMultilevel"/>
    <w:tmpl w:val="AB26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58B"/>
    <w:multiLevelType w:val="hybridMultilevel"/>
    <w:tmpl w:val="11D8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15EA"/>
    <w:multiLevelType w:val="hybridMultilevel"/>
    <w:tmpl w:val="C9CE67D6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C0940DC"/>
    <w:multiLevelType w:val="hybridMultilevel"/>
    <w:tmpl w:val="7778B58A"/>
    <w:lvl w:ilvl="0" w:tplc="3BC6AD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1" w15:restartNumberingAfterBreak="0">
    <w:nsid w:val="263D22CF"/>
    <w:multiLevelType w:val="hybridMultilevel"/>
    <w:tmpl w:val="82F6839E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2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2331A1A"/>
    <w:multiLevelType w:val="hybridMultilevel"/>
    <w:tmpl w:val="DFA41194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353D1563"/>
    <w:multiLevelType w:val="hybridMultilevel"/>
    <w:tmpl w:val="8CEE25A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2AB82D8C">
      <w:start w:val="1"/>
      <w:numFmt w:val="decimal"/>
      <w:lvlText w:val="%2)"/>
      <w:lvlJc w:val="left"/>
      <w:pPr>
        <w:ind w:left="1640" w:hanging="324"/>
      </w:pPr>
      <w:rPr>
        <w:rFonts w:hint="default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5" w15:restartNumberingAfterBreak="0">
    <w:nsid w:val="3AC5607A"/>
    <w:multiLevelType w:val="hybridMultilevel"/>
    <w:tmpl w:val="FFF282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6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930779"/>
    <w:multiLevelType w:val="hybridMultilevel"/>
    <w:tmpl w:val="DB6657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8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5D1429A"/>
    <w:multiLevelType w:val="multilevel"/>
    <w:tmpl w:val="09764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6384461"/>
    <w:multiLevelType w:val="hybridMultilevel"/>
    <w:tmpl w:val="090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5BBC"/>
    <w:multiLevelType w:val="hybridMultilevel"/>
    <w:tmpl w:val="BF76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A4824"/>
    <w:multiLevelType w:val="hybridMultilevel"/>
    <w:tmpl w:val="DB6657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8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15"/>
  </w:num>
  <w:num w:numId="13">
    <w:abstractNumId w:val="9"/>
  </w:num>
  <w:num w:numId="14">
    <w:abstractNumId w:val="22"/>
  </w:num>
  <w:num w:numId="15">
    <w:abstractNumId w:val="1"/>
  </w:num>
  <w:num w:numId="16">
    <w:abstractNumId w:val="19"/>
  </w:num>
  <w:num w:numId="17">
    <w:abstractNumId w:val="3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21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011F9"/>
    <w:rsid w:val="00015DF9"/>
    <w:rsid w:val="00030293"/>
    <w:rsid w:val="000338CD"/>
    <w:rsid w:val="00060732"/>
    <w:rsid w:val="0006568E"/>
    <w:rsid w:val="0008113B"/>
    <w:rsid w:val="00085B8D"/>
    <w:rsid w:val="000A4D59"/>
    <w:rsid w:val="000B029C"/>
    <w:rsid w:val="000B0607"/>
    <w:rsid w:val="000B271B"/>
    <w:rsid w:val="000D4117"/>
    <w:rsid w:val="000D61E0"/>
    <w:rsid w:val="000D6749"/>
    <w:rsid w:val="000F2A38"/>
    <w:rsid w:val="000F489E"/>
    <w:rsid w:val="00111126"/>
    <w:rsid w:val="001144B9"/>
    <w:rsid w:val="00131628"/>
    <w:rsid w:val="001375EF"/>
    <w:rsid w:val="00142274"/>
    <w:rsid w:val="00142F16"/>
    <w:rsid w:val="00145D5F"/>
    <w:rsid w:val="0018287D"/>
    <w:rsid w:val="00183EAD"/>
    <w:rsid w:val="001868AA"/>
    <w:rsid w:val="00191AEA"/>
    <w:rsid w:val="00192632"/>
    <w:rsid w:val="00194A9B"/>
    <w:rsid w:val="001A28DF"/>
    <w:rsid w:val="001A4E4A"/>
    <w:rsid w:val="001A6AA7"/>
    <w:rsid w:val="001A721D"/>
    <w:rsid w:val="001D341E"/>
    <w:rsid w:val="001D6028"/>
    <w:rsid w:val="001E09BA"/>
    <w:rsid w:val="001E6C6C"/>
    <w:rsid w:val="001F7588"/>
    <w:rsid w:val="00211887"/>
    <w:rsid w:val="002169EC"/>
    <w:rsid w:val="0022445A"/>
    <w:rsid w:val="00240700"/>
    <w:rsid w:val="0024193C"/>
    <w:rsid w:val="00244F54"/>
    <w:rsid w:val="00245683"/>
    <w:rsid w:val="00260426"/>
    <w:rsid w:val="002666CD"/>
    <w:rsid w:val="00274999"/>
    <w:rsid w:val="00276250"/>
    <w:rsid w:val="00276EC7"/>
    <w:rsid w:val="00277D93"/>
    <w:rsid w:val="002802EC"/>
    <w:rsid w:val="00280356"/>
    <w:rsid w:val="00280A76"/>
    <w:rsid w:val="00280AE3"/>
    <w:rsid w:val="00284BE7"/>
    <w:rsid w:val="00294EE7"/>
    <w:rsid w:val="002968E7"/>
    <w:rsid w:val="0029799D"/>
    <w:rsid w:val="002B2821"/>
    <w:rsid w:val="002B5688"/>
    <w:rsid w:val="002C74D6"/>
    <w:rsid w:val="002D55DB"/>
    <w:rsid w:val="002E12D8"/>
    <w:rsid w:val="002E7736"/>
    <w:rsid w:val="002F77E2"/>
    <w:rsid w:val="00304A13"/>
    <w:rsid w:val="003055B8"/>
    <w:rsid w:val="003168F2"/>
    <w:rsid w:val="003226F0"/>
    <w:rsid w:val="0032506F"/>
    <w:rsid w:val="00325908"/>
    <w:rsid w:val="00334990"/>
    <w:rsid w:val="00347822"/>
    <w:rsid w:val="0035346C"/>
    <w:rsid w:val="00353722"/>
    <w:rsid w:val="00373434"/>
    <w:rsid w:val="003A0267"/>
    <w:rsid w:val="003B6D44"/>
    <w:rsid w:val="003C07DF"/>
    <w:rsid w:val="0040467B"/>
    <w:rsid w:val="00405FBF"/>
    <w:rsid w:val="0041503B"/>
    <w:rsid w:val="00443B7D"/>
    <w:rsid w:val="00443DDF"/>
    <w:rsid w:val="00450328"/>
    <w:rsid w:val="00455D09"/>
    <w:rsid w:val="0046659F"/>
    <w:rsid w:val="0047022A"/>
    <w:rsid w:val="004873E8"/>
    <w:rsid w:val="00494DAE"/>
    <w:rsid w:val="004A111C"/>
    <w:rsid w:val="004A26E8"/>
    <w:rsid w:val="004A2F3B"/>
    <w:rsid w:val="004C0D31"/>
    <w:rsid w:val="004C11AC"/>
    <w:rsid w:val="004C426C"/>
    <w:rsid w:val="004C789A"/>
    <w:rsid w:val="004D134F"/>
    <w:rsid w:val="004E29FE"/>
    <w:rsid w:val="004E32C1"/>
    <w:rsid w:val="004E555E"/>
    <w:rsid w:val="004E706C"/>
    <w:rsid w:val="004F0391"/>
    <w:rsid w:val="004F2B03"/>
    <w:rsid w:val="0050142F"/>
    <w:rsid w:val="00507794"/>
    <w:rsid w:val="005332AC"/>
    <w:rsid w:val="0056056D"/>
    <w:rsid w:val="005616F5"/>
    <w:rsid w:val="00574B52"/>
    <w:rsid w:val="00580A24"/>
    <w:rsid w:val="00582154"/>
    <w:rsid w:val="00592DF5"/>
    <w:rsid w:val="005935D4"/>
    <w:rsid w:val="005938A8"/>
    <w:rsid w:val="005A1D13"/>
    <w:rsid w:val="005A6D25"/>
    <w:rsid w:val="005B7AED"/>
    <w:rsid w:val="005C46A8"/>
    <w:rsid w:val="00610451"/>
    <w:rsid w:val="0061462E"/>
    <w:rsid w:val="00620C2A"/>
    <w:rsid w:val="00621045"/>
    <w:rsid w:val="00623554"/>
    <w:rsid w:val="00624E90"/>
    <w:rsid w:val="00625E83"/>
    <w:rsid w:val="00627CBB"/>
    <w:rsid w:val="00631A6D"/>
    <w:rsid w:val="006326CD"/>
    <w:rsid w:val="00643DC0"/>
    <w:rsid w:val="006520B9"/>
    <w:rsid w:val="00661222"/>
    <w:rsid w:val="00673B05"/>
    <w:rsid w:val="006778E5"/>
    <w:rsid w:val="006823F0"/>
    <w:rsid w:val="00686696"/>
    <w:rsid w:val="00693540"/>
    <w:rsid w:val="00695CC4"/>
    <w:rsid w:val="006A338C"/>
    <w:rsid w:val="006A4ED5"/>
    <w:rsid w:val="006A52C4"/>
    <w:rsid w:val="006A5BED"/>
    <w:rsid w:val="006C071A"/>
    <w:rsid w:val="006C17C0"/>
    <w:rsid w:val="006D73EA"/>
    <w:rsid w:val="006E6180"/>
    <w:rsid w:val="007002A9"/>
    <w:rsid w:val="00703F54"/>
    <w:rsid w:val="00704A38"/>
    <w:rsid w:val="00706E51"/>
    <w:rsid w:val="00716D53"/>
    <w:rsid w:val="00720729"/>
    <w:rsid w:val="00724459"/>
    <w:rsid w:val="007468EE"/>
    <w:rsid w:val="00750F34"/>
    <w:rsid w:val="00761F3D"/>
    <w:rsid w:val="00775C88"/>
    <w:rsid w:val="0079090D"/>
    <w:rsid w:val="007A1FE6"/>
    <w:rsid w:val="007A378B"/>
    <w:rsid w:val="007C1291"/>
    <w:rsid w:val="007C5057"/>
    <w:rsid w:val="007E26E2"/>
    <w:rsid w:val="0080337B"/>
    <w:rsid w:val="00803F08"/>
    <w:rsid w:val="008172F3"/>
    <w:rsid w:val="0082142B"/>
    <w:rsid w:val="00821C79"/>
    <w:rsid w:val="00827106"/>
    <w:rsid w:val="00827BAA"/>
    <w:rsid w:val="008615B1"/>
    <w:rsid w:val="00865336"/>
    <w:rsid w:val="00871A17"/>
    <w:rsid w:val="008766FC"/>
    <w:rsid w:val="00887106"/>
    <w:rsid w:val="008A0DF0"/>
    <w:rsid w:val="008A4B31"/>
    <w:rsid w:val="008A6BFF"/>
    <w:rsid w:val="008A797F"/>
    <w:rsid w:val="008B41DC"/>
    <w:rsid w:val="008B4503"/>
    <w:rsid w:val="008C7892"/>
    <w:rsid w:val="008D0CE7"/>
    <w:rsid w:val="008D16BB"/>
    <w:rsid w:val="008D7851"/>
    <w:rsid w:val="008E12B2"/>
    <w:rsid w:val="008E222E"/>
    <w:rsid w:val="00911C95"/>
    <w:rsid w:val="00916278"/>
    <w:rsid w:val="0092187B"/>
    <w:rsid w:val="00931102"/>
    <w:rsid w:val="009578B2"/>
    <w:rsid w:val="0096456A"/>
    <w:rsid w:val="00964D3D"/>
    <w:rsid w:val="00966EE4"/>
    <w:rsid w:val="009738EE"/>
    <w:rsid w:val="009A3CAB"/>
    <w:rsid w:val="009B1574"/>
    <w:rsid w:val="009B2C6B"/>
    <w:rsid w:val="009B42A1"/>
    <w:rsid w:val="009B7574"/>
    <w:rsid w:val="009E518A"/>
    <w:rsid w:val="00A04061"/>
    <w:rsid w:val="00A108C0"/>
    <w:rsid w:val="00A1091F"/>
    <w:rsid w:val="00A130E3"/>
    <w:rsid w:val="00A21BA0"/>
    <w:rsid w:val="00A2780B"/>
    <w:rsid w:val="00A306BE"/>
    <w:rsid w:val="00A36DC7"/>
    <w:rsid w:val="00A40963"/>
    <w:rsid w:val="00A51475"/>
    <w:rsid w:val="00A564C8"/>
    <w:rsid w:val="00A572D6"/>
    <w:rsid w:val="00A574DA"/>
    <w:rsid w:val="00A57D03"/>
    <w:rsid w:val="00A63B85"/>
    <w:rsid w:val="00A81EC4"/>
    <w:rsid w:val="00A82757"/>
    <w:rsid w:val="00AA1A3F"/>
    <w:rsid w:val="00AB124E"/>
    <w:rsid w:val="00AB5C49"/>
    <w:rsid w:val="00AB6073"/>
    <w:rsid w:val="00AC02FF"/>
    <w:rsid w:val="00AC3B1A"/>
    <w:rsid w:val="00AC48D9"/>
    <w:rsid w:val="00AC6F58"/>
    <w:rsid w:val="00AE227C"/>
    <w:rsid w:val="00AE589C"/>
    <w:rsid w:val="00AF28E7"/>
    <w:rsid w:val="00B17060"/>
    <w:rsid w:val="00B21457"/>
    <w:rsid w:val="00B22D43"/>
    <w:rsid w:val="00B23073"/>
    <w:rsid w:val="00B23A8B"/>
    <w:rsid w:val="00B300FB"/>
    <w:rsid w:val="00B31692"/>
    <w:rsid w:val="00B346CD"/>
    <w:rsid w:val="00B36094"/>
    <w:rsid w:val="00B36947"/>
    <w:rsid w:val="00B420CE"/>
    <w:rsid w:val="00B450AB"/>
    <w:rsid w:val="00B45B02"/>
    <w:rsid w:val="00B46892"/>
    <w:rsid w:val="00B5115C"/>
    <w:rsid w:val="00B5383F"/>
    <w:rsid w:val="00B70DAD"/>
    <w:rsid w:val="00B93FF9"/>
    <w:rsid w:val="00BB06B3"/>
    <w:rsid w:val="00BB417E"/>
    <w:rsid w:val="00BC44F8"/>
    <w:rsid w:val="00BE3C90"/>
    <w:rsid w:val="00BE4CC8"/>
    <w:rsid w:val="00BF5D46"/>
    <w:rsid w:val="00C11130"/>
    <w:rsid w:val="00C157D3"/>
    <w:rsid w:val="00C164D2"/>
    <w:rsid w:val="00C25223"/>
    <w:rsid w:val="00C35BEA"/>
    <w:rsid w:val="00C369E2"/>
    <w:rsid w:val="00C45DD2"/>
    <w:rsid w:val="00C474B1"/>
    <w:rsid w:val="00C7021A"/>
    <w:rsid w:val="00C917FD"/>
    <w:rsid w:val="00C9236B"/>
    <w:rsid w:val="00C92A64"/>
    <w:rsid w:val="00C94773"/>
    <w:rsid w:val="00CA010E"/>
    <w:rsid w:val="00CA03B8"/>
    <w:rsid w:val="00CA7AE9"/>
    <w:rsid w:val="00CB1DD6"/>
    <w:rsid w:val="00CB298B"/>
    <w:rsid w:val="00CC7B28"/>
    <w:rsid w:val="00CD0F1F"/>
    <w:rsid w:val="00CD4451"/>
    <w:rsid w:val="00CD6DE7"/>
    <w:rsid w:val="00CE1B64"/>
    <w:rsid w:val="00CE6597"/>
    <w:rsid w:val="00CF09A6"/>
    <w:rsid w:val="00CF0FD1"/>
    <w:rsid w:val="00D0409E"/>
    <w:rsid w:val="00D21407"/>
    <w:rsid w:val="00D333BC"/>
    <w:rsid w:val="00D34BCF"/>
    <w:rsid w:val="00D41A89"/>
    <w:rsid w:val="00D547F3"/>
    <w:rsid w:val="00D54EAA"/>
    <w:rsid w:val="00D55D2F"/>
    <w:rsid w:val="00D66899"/>
    <w:rsid w:val="00D70B84"/>
    <w:rsid w:val="00D868BB"/>
    <w:rsid w:val="00D92A4F"/>
    <w:rsid w:val="00DA274B"/>
    <w:rsid w:val="00DA29D5"/>
    <w:rsid w:val="00DA36B0"/>
    <w:rsid w:val="00DB2D60"/>
    <w:rsid w:val="00DC5CF1"/>
    <w:rsid w:val="00DF023D"/>
    <w:rsid w:val="00DF2B62"/>
    <w:rsid w:val="00DF4F10"/>
    <w:rsid w:val="00E02A5B"/>
    <w:rsid w:val="00E02AB3"/>
    <w:rsid w:val="00E05350"/>
    <w:rsid w:val="00E21A15"/>
    <w:rsid w:val="00E36667"/>
    <w:rsid w:val="00E41A48"/>
    <w:rsid w:val="00E51AC6"/>
    <w:rsid w:val="00E52344"/>
    <w:rsid w:val="00E55E18"/>
    <w:rsid w:val="00E61722"/>
    <w:rsid w:val="00E639C2"/>
    <w:rsid w:val="00E6605E"/>
    <w:rsid w:val="00E747F0"/>
    <w:rsid w:val="00E9736D"/>
    <w:rsid w:val="00E97BF6"/>
    <w:rsid w:val="00EB68D2"/>
    <w:rsid w:val="00EC11ED"/>
    <w:rsid w:val="00EC5BE4"/>
    <w:rsid w:val="00EC7513"/>
    <w:rsid w:val="00ED5D6D"/>
    <w:rsid w:val="00EE593A"/>
    <w:rsid w:val="00EF3224"/>
    <w:rsid w:val="00EF46F4"/>
    <w:rsid w:val="00EF555A"/>
    <w:rsid w:val="00EF6C55"/>
    <w:rsid w:val="00EF7840"/>
    <w:rsid w:val="00F000E5"/>
    <w:rsid w:val="00F06CF8"/>
    <w:rsid w:val="00F10C69"/>
    <w:rsid w:val="00F156B2"/>
    <w:rsid w:val="00F16601"/>
    <w:rsid w:val="00F278ED"/>
    <w:rsid w:val="00F2794E"/>
    <w:rsid w:val="00F32F73"/>
    <w:rsid w:val="00F36185"/>
    <w:rsid w:val="00F42028"/>
    <w:rsid w:val="00F4391C"/>
    <w:rsid w:val="00F50747"/>
    <w:rsid w:val="00F71B26"/>
    <w:rsid w:val="00F74F4A"/>
    <w:rsid w:val="00F86B42"/>
    <w:rsid w:val="00FB711F"/>
    <w:rsid w:val="00FE5F25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99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3B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3B8"/>
    <w:rPr>
      <w:vertAlign w:val="superscript"/>
    </w:rPr>
  </w:style>
  <w:style w:type="table" w:styleId="Tabela-Siatka">
    <w:name w:val="Table Grid"/>
    <w:basedOn w:val="Standardowy"/>
    <w:uiPriority w:val="39"/>
    <w:rsid w:val="006C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A76"/>
    <w:rPr>
      <w:rFonts w:ascii="Times New Roman" w:eastAsia="Times New Roman" w:hAnsi="Times New Roman" w:cs="Times New Roman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0B1E-8F0C-44F0-9101-71E4454B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Michał Skorupski</cp:lastModifiedBy>
  <cp:revision>18</cp:revision>
  <cp:lastPrinted>2019-06-28T08:47:00Z</cp:lastPrinted>
  <dcterms:created xsi:type="dcterms:W3CDTF">2018-10-04T11:23:00Z</dcterms:created>
  <dcterms:modified xsi:type="dcterms:W3CDTF">2019-06-28T08:47:00Z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