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A0E" w:rsidRPr="00D75B23" w:rsidRDefault="00C95A0E" w:rsidP="00C95A0E">
      <w:pPr>
        <w:tabs>
          <w:tab w:val="right" w:pos="9639"/>
        </w:tabs>
        <w:jc w:val="right"/>
        <w:rPr>
          <w:b/>
          <w:i/>
          <w:u w:val="single"/>
        </w:rPr>
      </w:pPr>
      <w:r w:rsidRPr="00D75B23">
        <w:rPr>
          <w:b/>
          <w:i/>
          <w:u w:val="single"/>
        </w:rPr>
        <w:t xml:space="preserve">Załącznik Nr 2b do SIWZ </w:t>
      </w:r>
    </w:p>
    <w:p w:rsidR="005A63DE" w:rsidRPr="00A338F9" w:rsidRDefault="005A63DE" w:rsidP="00EC2A7E">
      <w:pPr>
        <w:spacing w:after="0"/>
        <w:rPr>
          <w:rFonts w:ascii="Times New Roman" w:hAnsi="Times New Roman"/>
          <w:b/>
          <w:sz w:val="16"/>
          <w:szCs w:val="16"/>
        </w:rPr>
      </w:pPr>
      <w:r w:rsidRPr="00A338F9">
        <w:rPr>
          <w:rFonts w:ascii="Times New Roman" w:hAnsi="Times New Roman"/>
          <w:b/>
          <w:sz w:val="16"/>
          <w:szCs w:val="16"/>
        </w:rPr>
        <w:t xml:space="preserve">WOJEWÓDZKA STACJA </w:t>
      </w:r>
    </w:p>
    <w:p w:rsidR="005A63DE" w:rsidRPr="00A338F9" w:rsidRDefault="005A63DE" w:rsidP="00EC2A7E">
      <w:pPr>
        <w:spacing w:after="0"/>
        <w:rPr>
          <w:rFonts w:ascii="Times New Roman" w:hAnsi="Times New Roman"/>
          <w:b/>
          <w:sz w:val="16"/>
          <w:szCs w:val="16"/>
        </w:rPr>
      </w:pPr>
      <w:r w:rsidRPr="00A338F9">
        <w:rPr>
          <w:rFonts w:ascii="Times New Roman" w:hAnsi="Times New Roman"/>
          <w:b/>
          <w:sz w:val="16"/>
          <w:szCs w:val="16"/>
        </w:rPr>
        <w:t>SANITARNO-EPIDEMIOLOGICZNA</w:t>
      </w:r>
    </w:p>
    <w:p w:rsidR="005A63DE" w:rsidRPr="00A338F9" w:rsidRDefault="005A63DE" w:rsidP="00EC2A7E">
      <w:pPr>
        <w:spacing w:after="0"/>
        <w:rPr>
          <w:rFonts w:ascii="Times New Roman" w:hAnsi="Times New Roman"/>
          <w:b/>
          <w:sz w:val="16"/>
          <w:szCs w:val="16"/>
        </w:rPr>
      </w:pPr>
      <w:r w:rsidRPr="00A338F9">
        <w:rPr>
          <w:rFonts w:ascii="Times New Roman" w:hAnsi="Times New Roman"/>
          <w:b/>
          <w:sz w:val="16"/>
          <w:szCs w:val="16"/>
        </w:rPr>
        <w:t>W WARSZAWIE</w:t>
      </w:r>
    </w:p>
    <w:p w:rsidR="005A63DE" w:rsidRPr="00A338F9" w:rsidRDefault="005A63DE" w:rsidP="00EC2A7E">
      <w:pPr>
        <w:spacing w:after="0"/>
        <w:rPr>
          <w:rFonts w:ascii="Times New Roman" w:hAnsi="Times New Roman"/>
          <w:b/>
          <w:sz w:val="16"/>
          <w:szCs w:val="16"/>
        </w:rPr>
      </w:pPr>
      <w:r w:rsidRPr="00A338F9">
        <w:rPr>
          <w:rFonts w:ascii="Times New Roman" w:hAnsi="Times New Roman"/>
          <w:b/>
          <w:sz w:val="16"/>
          <w:szCs w:val="16"/>
        </w:rPr>
        <w:t>ul. Żelazna 79</w:t>
      </w:r>
      <w:r w:rsidR="00C95A0E" w:rsidRPr="00A338F9">
        <w:rPr>
          <w:rFonts w:ascii="Times New Roman" w:hAnsi="Times New Roman"/>
          <w:b/>
          <w:sz w:val="16"/>
          <w:szCs w:val="16"/>
        </w:rPr>
        <w:t xml:space="preserve">, </w:t>
      </w:r>
      <w:r w:rsidRPr="00A338F9">
        <w:rPr>
          <w:rFonts w:ascii="Times New Roman" w:hAnsi="Times New Roman"/>
          <w:b/>
          <w:sz w:val="16"/>
          <w:szCs w:val="16"/>
        </w:rPr>
        <w:t>00-875 Warszawa</w:t>
      </w:r>
    </w:p>
    <w:p w:rsidR="005A63DE" w:rsidRPr="00A338F9" w:rsidRDefault="005A63DE" w:rsidP="00C95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5A63DE" w:rsidRPr="00A338F9" w:rsidRDefault="005A63DE" w:rsidP="006A792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338F9">
        <w:rPr>
          <w:rFonts w:ascii="Times New Roman" w:hAnsi="Times New Roman"/>
          <w:b/>
          <w:sz w:val="24"/>
          <w:szCs w:val="24"/>
          <w:u w:val="single"/>
        </w:rPr>
        <w:t>OPIS PRZEDMIOTU ZAMÓWIENIA</w:t>
      </w:r>
    </w:p>
    <w:p w:rsidR="005A63DE" w:rsidRPr="00A338F9" w:rsidRDefault="005A63DE" w:rsidP="006A79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38F9">
        <w:rPr>
          <w:rFonts w:ascii="Times New Roman" w:hAnsi="Times New Roman"/>
          <w:b/>
          <w:sz w:val="24"/>
          <w:szCs w:val="24"/>
        </w:rPr>
        <w:t xml:space="preserve">Dostawa 1 szt. fabrycznie nowego komputera zwanego dalej sprzętem wraz z systemem operacyjnym i oprogramowaniem do obsługi czytnika </w:t>
      </w:r>
      <w:proofErr w:type="spellStart"/>
      <w:r w:rsidRPr="00A338F9">
        <w:rPr>
          <w:rFonts w:ascii="Times New Roman" w:hAnsi="Times New Roman"/>
          <w:b/>
          <w:sz w:val="24"/>
          <w:szCs w:val="24"/>
        </w:rPr>
        <w:t>Biotek</w:t>
      </w:r>
      <w:proofErr w:type="spellEnd"/>
      <w:r w:rsidRPr="00A338F9">
        <w:rPr>
          <w:rFonts w:ascii="Times New Roman" w:hAnsi="Times New Roman"/>
          <w:b/>
          <w:sz w:val="24"/>
          <w:szCs w:val="24"/>
        </w:rPr>
        <w:t xml:space="preserve"> ELX 800, zamontowanie dostarczonego sprzętu, konfiguracja sprzętu i oprogramowania, przeprowadzenie szkolenia </w:t>
      </w:r>
      <w:r w:rsidRPr="00A338F9">
        <w:rPr>
          <w:rFonts w:ascii="Times New Roman" w:hAnsi="Times New Roman"/>
          <w:b/>
          <w:sz w:val="24"/>
          <w:szCs w:val="24"/>
        </w:rPr>
        <w:br/>
        <w:t>z obsługi oprogramowania dla dwóch pracowników Zamawiającego oraz prowadzenie bieżącej konserwacji w okresie gwarancji.</w:t>
      </w:r>
    </w:p>
    <w:p w:rsidR="005A63DE" w:rsidRPr="00A338F9" w:rsidRDefault="005A63DE" w:rsidP="006A7929">
      <w:pPr>
        <w:jc w:val="both"/>
        <w:rPr>
          <w:rFonts w:ascii="Times New Roman" w:hAnsi="Times New Roman"/>
          <w:sz w:val="24"/>
          <w:szCs w:val="24"/>
        </w:rPr>
      </w:pPr>
      <w:r w:rsidRPr="00A338F9">
        <w:rPr>
          <w:rFonts w:ascii="Times New Roman" w:hAnsi="Times New Roman"/>
          <w:b/>
          <w:sz w:val="24"/>
          <w:szCs w:val="24"/>
          <w:u w:val="single"/>
        </w:rPr>
        <w:t>Przedmiot zamówienia:</w:t>
      </w:r>
      <w:r w:rsidRPr="00A338F9">
        <w:rPr>
          <w:rFonts w:ascii="Times New Roman" w:hAnsi="Times New Roman"/>
          <w:sz w:val="24"/>
          <w:szCs w:val="24"/>
        </w:rPr>
        <w:t xml:space="preserve"> </w:t>
      </w:r>
    </w:p>
    <w:p w:rsidR="005A63DE" w:rsidRPr="00A338F9" w:rsidRDefault="005A63DE" w:rsidP="00EC2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8F9">
        <w:rPr>
          <w:rFonts w:ascii="Times New Roman" w:hAnsi="Times New Roman"/>
          <w:sz w:val="24"/>
          <w:szCs w:val="24"/>
        </w:rPr>
        <w:t xml:space="preserve">Dostawa 1 szt. fabrycznie nowego komputera zwanego dalej sprzętem wraz z systemem operacyjnym </w:t>
      </w:r>
      <w:r w:rsidRPr="00A338F9">
        <w:rPr>
          <w:rFonts w:ascii="Times New Roman" w:hAnsi="Times New Roman"/>
          <w:sz w:val="24"/>
          <w:szCs w:val="24"/>
        </w:rPr>
        <w:br/>
        <w:t xml:space="preserve">i oprogramowaniem do obsługi czytnika </w:t>
      </w:r>
      <w:proofErr w:type="spellStart"/>
      <w:r w:rsidRPr="00A338F9">
        <w:rPr>
          <w:rFonts w:ascii="Times New Roman" w:hAnsi="Times New Roman"/>
          <w:sz w:val="24"/>
          <w:szCs w:val="24"/>
        </w:rPr>
        <w:t>Biotek</w:t>
      </w:r>
      <w:proofErr w:type="spellEnd"/>
      <w:r w:rsidRPr="00A338F9">
        <w:rPr>
          <w:rFonts w:ascii="Times New Roman" w:hAnsi="Times New Roman"/>
          <w:sz w:val="24"/>
          <w:szCs w:val="24"/>
        </w:rPr>
        <w:t xml:space="preserve"> ELX 800, zamontowanie dostarczonego sprzętu, konfiguracja sprzętu i oprogramowania, przeprowadzenie szkolenia z obsługi oprogramowania dla dwóch pracowników Zamawiającego oraz prowadzenie bieżącej konserwacji w okresie gwarancji.</w:t>
      </w:r>
    </w:p>
    <w:p w:rsidR="005A63DE" w:rsidRPr="00A338F9" w:rsidRDefault="005A63DE" w:rsidP="00EC2A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3DE" w:rsidRPr="00A338F9" w:rsidRDefault="005A63DE" w:rsidP="006A792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338F9">
        <w:rPr>
          <w:rFonts w:ascii="Times New Roman" w:hAnsi="Times New Roman"/>
          <w:b/>
          <w:sz w:val="24"/>
          <w:szCs w:val="24"/>
          <w:u w:val="single"/>
        </w:rPr>
        <w:t>Informacje dotyczące  zamówienia:</w:t>
      </w:r>
    </w:p>
    <w:p w:rsidR="005A63DE" w:rsidRPr="00A338F9" w:rsidRDefault="005A63DE" w:rsidP="00EC2A7E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 w:hanging="357"/>
        <w:textAlignment w:val="auto"/>
        <w:rPr>
          <w:b/>
          <w:szCs w:val="24"/>
        </w:rPr>
      </w:pPr>
      <w:r w:rsidRPr="00A338F9">
        <w:rPr>
          <w:b/>
          <w:szCs w:val="24"/>
        </w:rPr>
        <w:t>Informacje dotyczące zamówienia:</w:t>
      </w:r>
    </w:p>
    <w:p w:rsidR="005A63DE" w:rsidRPr="00A338F9" w:rsidRDefault="005A63DE" w:rsidP="00EC2A7E">
      <w:pPr>
        <w:pStyle w:val="BodyText21"/>
        <w:widowControl/>
        <w:numPr>
          <w:ilvl w:val="0"/>
          <w:numId w:val="13"/>
        </w:numPr>
        <w:overflowPunct/>
        <w:autoSpaceDE/>
        <w:spacing w:after="0"/>
        <w:ind w:hanging="357"/>
        <w:textAlignment w:val="auto"/>
      </w:pPr>
      <w:r w:rsidRPr="00A338F9">
        <w:t>Przedmiot zamówienia obejmuje:</w:t>
      </w:r>
    </w:p>
    <w:p w:rsidR="005A63DE" w:rsidRPr="00A338F9" w:rsidRDefault="005A63DE" w:rsidP="005E33A4">
      <w:pPr>
        <w:pStyle w:val="BodyText21"/>
        <w:widowControl/>
        <w:numPr>
          <w:ilvl w:val="1"/>
          <w:numId w:val="13"/>
        </w:numPr>
        <w:overflowPunct/>
        <w:autoSpaceDE/>
        <w:spacing w:after="0"/>
        <w:ind w:left="1080"/>
        <w:textAlignment w:val="auto"/>
      </w:pPr>
      <w:r w:rsidRPr="00A338F9">
        <w:t xml:space="preserve">Dostawę 1 szt. fabrycznie nowego komputera, rok produkcji nie starszy niż styczeń 2018 r. wraz z systemem operacyjnym i oprogramowaniem do obsługi czytnika </w:t>
      </w:r>
      <w:proofErr w:type="spellStart"/>
      <w:r w:rsidRPr="00A338F9">
        <w:t>Biotek</w:t>
      </w:r>
      <w:proofErr w:type="spellEnd"/>
      <w:r w:rsidRPr="00A338F9">
        <w:t xml:space="preserve"> ELX 800;</w:t>
      </w:r>
    </w:p>
    <w:p w:rsidR="005A63DE" w:rsidRPr="00A338F9" w:rsidRDefault="005A63DE" w:rsidP="005E33A4">
      <w:pPr>
        <w:pStyle w:val="BodyText21"/>
        <w:widowControl/>
        <w:numPr>
          <w:ilvl w:val="1"/>
          <w:numId w:val="13"/>
        </w:numPr>
        <w:overflowPunct/>
        <w:autoSpaceDE/>
        <w:spacing w:after="0"/>
        <w:ind w:left="1080"/>
        <w:textAlignment w:val="auto"/>
      </w:pPr>
      <w:r w:rsidRPr="00A338F9">
        <w:t xml:space="preserve">Instalację, konfigurację oraz wdrożenie oprogramowania na komputerze podłączonym do czytnika </w:t>
      </w:r>
      <w:proofErr w:type="spellStart"/>
      <w:r w:rsidRPr="00A338F9">
        <w:t>Biotek</w:t>
      </w:r>
      <w:proofErr w:type="spellEnd"/>
      <w:r w:rsidRPr="00A338F9">
        <w:t xml:space="preserve"> ELX 800,</w:t>
      </w:r>
    </w:p>
    <w:p w:rsidR="005A63DE" w:rsidRPr="00A338F9" w:rsidRDefault="005A63DE" w:rsidP="005E33A4">
      <w:pPr>
        <w:pStyle w:val="BodyText21"/>
        <w:widowControl/>
        <w:numPr>
          <w:ilvl w:val="1"/>
          <w:numId w:val="13"/>
        </w:numPr>
        <w:overflowPunct/>
        <w:autoSpaceDE/>
        <w:spacing w:after="0"/>
        <w:ind w:left="1080"/>
        <w:textAlignment w:val="auto"/>
      </w:pPr>
      <w:r w:rsidRPr="00A338F9">
        <w:t xml:space="preserve">Przygotowanie dokumentacji powykonawczej i instrukcji z obsługi programu </w:t>
      </w:r>
      <w:r w:rsidRPr="00A338F9">
        <w:br/>
        <w:t>w języku polskim,</w:t>
      </w:r>
    </w:p>
    <w:p w:rsidR="005A63DE" w:rsidRPr="00A338F9" w:rsidRDefault="005A63DE" w:rsidP="005E33A4">
      <w:pPr>
        <w:pStyle w:val="BodyText21"/>
        <w:widowControl/>
        <w:numPr>
          <w:ilvl w:val="1"/>
          <w:numId w:val="13"/>
        </w:numPr>
        <w:overflowPunct/>
        <w:autoSpaceDE/>
        <w:spacing w:after="0"/>
        <w:ind w:left="1080"/>
        <w:textAlignment w:val="auto"/>
      </w:pPr>
      <w:r w:rsidRPr="00A338F9">
        <w:t xml:space="preserve">Szkolenie dla dwóch pracowników Zamawiającego odpowiedzialnych </w:t>
      </w:r>
      <w:r w:rsidRPr="00A338F9">
        <w:br/>
        <w:t>za wykonywanie badań przy użyciu zainstalowanego oprogramowania,</w:t>
      </w:r>
    </w:p>
    <w:p w:rsidR="005A63DE" w:rsidRPr="00A338F9" w:rsidRDefault="005A63DE" w:rsidP="005E33A4">
      <w:pPr>
        <w:pStyle w:val="BodyText21"/>
        <w:widowControl/>
        <w:numPr>
          <w:ilvl w:val="1"/>
          <w:numId w:val="13"/>
        </w:numPr>
        <w:overflowPunct/>
        <w:autoSpaceDE/>
        <w:spacing w:after="0"/>
        <w:ind w:left="1080"/>
        <w:textAlignment w:val="auto"/>
      </w:pPr>
      <w:r w:rsidRPr="00A338F9">
        <w:t>Wsparcie techniczne polegające na monitorowaniu oprogramowania pod względem poprawności odczytu wykonywanych badań przez okres minimum 12 miesięcy.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1083"/>
        <w:textAlignment w:val="auto"/>
      </w:pPr>
    </w:p>
    <w:p w:rsidR="005A63DE" w:rsidRPr="00A338F9" w:rsidRDefault="005A63DE" w:rsidP="00147ABB">
      <w:pPr>
        <w:pStyle w:val="Akapitzlist"/>
        <w:numPr>
          <w:ilvl w:val="0"/>
          <w:numId w:val="18"/>
        </w:numPr>
        <w:tabs>
          <w:tab w:val="clear" w:pos="720"/>
          <w:tab w:val="num" w:pos="360"/>
        </w:tabs>
        <w:spacing w:after="160" w:line="259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A338F9">
        <w:rPr>
          <w:rFonts w:ascii="Times New Roman" w:hAnsi="Times New Roman"/>
          <w:b/>
          <w:sz w:val="24"/>
          <w:szCs w:val="24"/>
        </w:rPr>
        <w:t>Wymagania dotyczące komputera:</w:t>
      </w:r>
    </w:p>
    <w:p w:rsidR="005A63DE" w:rsidRPr="00A338F9" w:rsidRDefault="005A63DE" w:rsidP="004F43F9">
      <w:pPr>
        <w:pStyle w:val="Akapitzlist"/>
        <w:numPr>
          <w:ilvl w:val="1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A338F9">
        <w:rPr>
          <w:rFonts w:ascii="Times New Roman" w:hAnsi="Times New Roman"/>
          <w:sz w:val="24"/>
          <w:szCs w:val="24"/>
        </w:rPr>
        <w:t>Wymagane minimalne parametry techniczne komputera:</w:t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1"/>
        <w:gridCol w:w="8407"/>
      </w:tblGrid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Typ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Komputer stacjonarny. W ofercie wymagane jest podanie modelu, symbolu oraz producenta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Zastosowanie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Komputer będzie wykorzystywany do obsługi czytnika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Biotek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 ELX 800 oraz dla potrzeb aplikacji obliczeniowych, dostępu do Internetu, jako lokalna baza danych.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Procesor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  <w:lang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Procesor wielordzeniowy ze zintegrowaną grafiką, osiągający np. w teście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PassMark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CPU Mark wynik w wysokości nie mniej niż 7350 punktów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Pamięć operacyjna RAM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FF0000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Minimum 8GB DDR4</w:t>
            </w:r>
            <w:r w:rsidRPr="00A338F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2400MHz</w:t>
            </w:r>
            <w:r w:rsidRPr="00A338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non-ECC</w:t>
            </w:r>
            <w:r w:rsidRPr="00A338F9"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  <w:t xml:space="preserve"> </w:t>
            </w: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możliwość rozbudowy do min 32GB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Parametry pamięci masowej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3.5” 1TB SATA3 7200 RPM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Wydajność grafiki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r w:rsidRPr="00A338F9">
              <w:rPr>
                <w:rFonts w:ascii="Times New Roman" w:hAnsi="Times New Roman"/>
                <w:sz w:val="20"/>
                <w:szCs w:val="20"/>
              </w:rPr>
              <w:t xml:space="preserve">Oferowana karta graficzna winna osiągać np. w teście </w:t>
            </w:r>
            <w:proofErr w:type="spellStart"/>
            <w:r w:rsidRPr="00A338F9">
              <w:rPr>
                <w:rFonts w:ascii="Times New Roman" w:hAnsi="Times New Roman"/>
                <w:sz w:val="20"/>
                <w:szCs w:val="20"/>
              </w:rPr>
              <w:t>PassMark</w:t>
            </w:r>
            <w:proofErr w:type="spellEnd"/>
            <w:r w:rsidRPr="00A338F9">
              <w:rPr>
                <w:rFonts w:ascii="Times New Roman" w:hAnsi="Times New Roman"/>
                <w:sz w:val="20"/>
                <w:szCs w:val="20"/>
              </w:rPr>
              <w:t xml:space="preserve"> Performance Test co najmniej wynik 999 punktów w G3D Rating.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Wyposażenie multimedialne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Min 16-bitowa Karta dźwiękowa zintegrowana z płytą główną, zgodna min. z High Definition.</w:t>
            </w:r>
          </w:p>
        </w:tc>
      </w:tr>
    </w:tbl>
    <w:p w:rsidR="005A63DE" w:rsidRPr="00A338F9" w:rsidRDefault="005A63DE" w:rsidP="005E33A4">
      <w:pPr>
        <w:spacing w:after="0" w:line="240" w:lineRule="auto"/>
        <w:rPr>
          <w:sz w:val="16"/>
          <w:szCs w:val="16"/>
        </w:rPr>
      </w:pPr>
      <w:r w:rsidRPr="00A338F9">
        <w:br w:type="page"/>
      </w:r>
    </w:p>
    <w:tbl>
      <w:tblPr>
        <w:tblW w:w="5084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71"/>
        <w:gridCol w:w="8407"/>
      </w:tblGrid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ind w:left="360" w:hanging="36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Obudowa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Typu Small Form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Factor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. Napęd optyczny w dedykowanej wnęce zewnętrznej. Suma wymiarów obudowy nie może przekraczać 100cm, waga max 8 kg,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Zasilacz o mocy max. 500W pracujący w sieci 230V 50/60Hz prądu zmiennego i efektywności minimum. 75% przy obciążeniu zasilacza na poziomie 50% oraz o efektywności minimum. 70% przy obciążeniu zasilacza na poziomie 100%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Komputer powinien być oznaczony niepowtarzalnym numerem seryjnym umieszonym na obudowie, oraz musi być wpisany na stałe w BIOS.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Zgodność z systemami operacyjnymi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B050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Oferowany komputer musi poprawnie współpracować z zamawianym systemem operacyjnym.</w: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C6417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Certyfikaty i standardy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Certyfikat</w:t>
            </w:r>
            <w:r w:rsidRPr="00A338F9"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ISO9001 dla producenta sprzętu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Deklaracja zgodności </w:t>
            </w:r>
            <w:r w:rsidRPr="00A338F9">
              <w:object w:dxaOrig="1065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5pt;height:10.5pt" o:ole="">
                  <v:imagedata r:id="rId7" o:title=""/>
                </v:shape>
                <o:OLEObject Type="Embed" ProgID="PBrush" ShapeID="_x0000_i1025" DrawAspect="Content" ObjectID="_1601187947" r:id="rId8"/>
              </w:object>
            </w:r>
          </w:p>
        </w:tc>
      </w:tr>
      <w:tr w:rsidR="005A63DE" w:rsidRPr="00A338F9" w:rsidTr="00C64178">
        <w:trPr>
          <w:trHeight w:val="284"/>
        </w:trPr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Warunki gwarancji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2-letnia gwarancja producenta świadczona na miejscu u klienta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 przypadku awarii dysków twardych dysk pozostaje u Zamawiającego – wymagane jest dołączenie do oferty oświadczenia podmiotu realizującego serwis lub producenta sprzętu o spełnieniu tego warunku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Serwis urządzeń musi być realizowany przez Producenta lub Autoryzowanego Partnera Serwisowego Producenta – wymagane dołączenie do oferty oświadczenia Producenta potwierdzonego, że serwis będzie realizowany przez Autoryzowanego Partnera Serwisowego Producenta lub bezpośrednio przez Producenta</w:t>
            </w:r>
          </w:p>
        </w:tc>
      </w:tr>
      <w:tr w:rsidR="005A63DE" w:rsidRPr="00A338F9" w:rsidTr="00C64178">
        <w:tc>
          <w:tcPr>
            <w:tcW w:w="829" w:type="pct"/>
          </w:tcPr>
          <w:p w:rsidR="005A63DE" w:rsidRPr="00A338F9" w:rsidRDefault="005A63DE" w:rsidP="00AC3B01">
            <w:pPr>
              <w:tabs>
                <w:tab w:val="left" w:pos="213"/>
              </w:tabs>
              <w:spacing w:after="0" w:line="3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Wsparcie techniczne producenta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strony.</w:t>
            </w:r>
          </w:p>
        </w:tc>
      </w:tr>
      <w:tr w:rsidR="005A63DE" w:rsidRPr="00A338F9" w:rsidTr="00C64178"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System operacyjny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 xml:space="preserve">Zainstalowany system operacyjny kompatybilny z oprogramowaniem do czytnika </w:t>
            </w:r>
            <w:proofErr w:type="spellStart"/>
            <w:r w:rsidRPr="00A338F9">
              <w:rPr>
                <w:rFonts w:ascii="Times New Roman" w:hAnsi="Times New Roman"/>
              </w:rPr>
              <w:t>Biotek</w:t>
            </w:r>
            <w:proofErr w:type="spellEnd"/>
            <w:r w:rsidRPr="00A338F9">
              <w:rPr>
                <w:rFonts w:ascii="Times New Roman" w:hAnsi="Times New Roman"/>
              </w:rPr>
              <w:t xml:space="preserve"> ELX 800 w wersji </w:t>
            </w:r>
            <w:r w:rsidRPr="00A338F9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Professional – współpracujący z AD, klucz licencyjny Systemu musi być zapisany trwale w BIOS lub dołączona oddzielnie licencja wraz z nośnikiem na którym znajduje się system operacyjny.</w:t>
            </w:r>
          </w:p>
        </w:tc>
      </w:tr>
      <w:tr w:rsidR="005A63DE" w:rsidRPr="00A338F9" w:rsidTr="00C64178">
        <w:tc>
          <w:tcPr>
            <w:tcW w:w="829" w:type="pct"/>
          </w:tcPr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Wymagania dodatkowe</w:t>
            </w:r>
          </w:p>
        </w:tc>
        <w:tc>
          <w:tcPr>
            <w:tcW w:w="4171" w:type="pct"/>
          </w:tcPr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Wbudowane porty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minimum. 1 x RS232,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minimum 1 x HDMI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minimum 1 x DisplayPort ;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minimum 6 portów USB wyprowadzonych na zewnątrz komputera w tym min 2 portów USB 3.1; min. 2 porty z przodu obudowy w tym 1 porty USB 3.1 i 4 porty na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tylnim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 panelu w tym min =1 port USB 3.1, Wymagana ilość i rozmieszczenie (na zewnątrz obudowy komputera) wszystkich portów USB nie może być osiągnięta w wyniku stosowania konwerterów, przejściówek lub przewodów połączeniowych itp. Zainstalowane porty nie mogą blokować instalacji kart rozszerzeń w złączach wymaganych w opisie płyty głównej. Wszystkie wymagane porty mają być w sposób stały zintegrowane z obudową.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Na przednim panelu minimum 1 port audio tzw.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combo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 ( słuchawka/mikrofon) na tylnym panelu min. 1 port Line-out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color w:val="00B050"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Karta sieciowa 10/100/1000 Ethernet RJ 45, zintegrowana z płytą główną</w:t>
            </w: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wspierająca obsługę</w:t>
            </w:r>
            <w:r w:rsidRPr="00A338F9">
              <w:rPr>
                <w:rFonts w:ascii="Times New Roman" w:hAnsi="Times New Roman"/>
                <w:bCs/>
                <w:i/>
                <w:color w:val="FF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WoL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(funkcja włączana przez użytkownika), PXE , umożliwiająca zdalny dostęp do wbudowanej sprzętowej technologii zarządzania komputerem.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Płyta główna wyposażona w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minimum  1 złącza PCI Express x16,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minimum 1 złącze PCI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Epress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 x 1, 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minimum 2 złącza DIMM z obsługą do 32GB DDR4 pamięci RAM, </w:t>
            </w:r>
          </w:p>
          <w:p w:rsidR="005A63DE" w:rsidRPr="00A338F9" w:rsidRDefault="005A63DE" w:rsidP="00AC3B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minimum 2 złącza SATA w tym 1 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szt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 SATA 3.0;</w:t>
            </w:r>
          </w:p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Klawiatura USB w układzie polski programisty </w:t>
            </w:r>
          </w:p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Mysz USB z rolką (</w:t>
            </w:r>
            <w:proofErr w:type="spellStart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>scroll</w:t>
            </w:r>
            <w:proofErr w:type="spellEnd"/>
            <w:r w:rsidRPr="00A338F9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</w:p>
          <w:p w:rsidR="005A63DE" w:rsidRPr="00A338F9" w:rsidRDefault="005A63DE" w:rsidP="00AC3B0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338F9"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Opakowanie musi być wykonane z materiałów podlegających powtórnemu przetworzeniu.</w:t>
            </w:r>
          </w:p>
        </w:tc>
      </w:tr>
    </w:tbl>
    <w:p w:rsidR="005A63DE" w:rsidRPr="00A338F9" w:rsidRDefault="005A63DE" w:rsidP="00C9521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t xml:space="preserve">Wykonawca zobowiązany jest </w:t>
      </w:r>
      <w:r w:rsidRPr="00A338F9">
        <w:rPr>
          <w:color w:val="000000"/>
        </w:rPr>
        <w:t>dostarczyć o</w:t>
      </w:r>
      <w:r w:rsidRPr="00A338F9">
        <w:t xml:space="preserve">programowanie wraz z komputerem, które będzie kompatybilne z czytnikiem </w:t>
      </w:r>
      <w:proofErr w:type="spellStart"/>
      <w:r w:rsidRPr="00A338F9">
        <w:rPr>
          <w:szCs w:val="24"/>
        </w:rPr>
        <w:t>Biotek</w:t>
      </w:r>
      <w:proofErr w:type="spellEnd"/>
      <w:r w:rsidRPr="00A338F9">
        <w:rPr>
          <w:szCs w:val="24"/>
        </w:rPr>
        <w:t xml:space="preserve"> ELX 800 oraz z czytnikiem </w:t>
      </w:r>
      <w:proofErr w:type="spellStart"/>
      <w:r w:rsidRPr="00A338F9">
        <w:rPr>
          <w:szCs w:val="24"/>
        </w:rPr>
        <w:t>Biotek</w:t>
      </w:r>
      <w:proofErr w:type="spellEnd"/>
      <w:r w:rsidRPr="00A338F9">
        <w:rPr>
          <w:szCs w:val="24"/>
        </w:rPr>
        <w:t xml:space="preserve"> 800 TS</w:t>
      </w:r>
      <w:r w:rsidRPr="00A338F9">
        <w:t>.</w:t>
      </w: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t xml:space="preserve">Wykonawca zobowiązany jest dostarczyć oprogramowanie wraz z komputerem do siedziby zamawiającego tj. Wojewódzkiej Stacji Sanitarno-Epidemiologicznej w Warszawie, </w:t>
      </w:r>
      <w:r w:rsidRPr="00A338F9">
        <w:br/>
        <w:t>ul. Nowogrodzkiej 82, 02-018 Warszawa.</w:t>
      </w: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t xml:space="preserve">Wykonawca udzieli Zamawiającemu bezterminowej licencji na korzystanie </w:t>
      </w:r>
      <w:r w:rsidRPr="00A338F9">
        <w:br/>
        <w:t>z oprogramowania określonego zgodnie z warunkami licencyjnymi producenta oprogramowania.</w:t>
      </w: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lastRenderedPageBreak/>
        <w:t xml:space="preserve">Oprogramowanie, wchodzące w skład przedmiotu zamówienia, winno być dostarczone </w:t>
      </w:r>
      <w:r w:rsidRPr="00A338F9">
        <w:br/>
        <w:t>w polskiej wersji językowej.</w:t>
      </w: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t>Dostarczone oprogramowanie winno być w wersji wspierającej system operacyjny Windows.</w:t>
      </w:r>
    </w:p>
    <w:p w:rsidR="005A63DE" w:rsidRPr="00A338F9" w:rsidRDefault="005A63DE" w:rsidP="008D03DC">
      <w:pPr>
        <w:pStyle w:val="BodyText21"/>
        <w:widowControl/>
        <w:numPr>
          <w:ilvl w:val="0"/>
          <w:numId w:val="21"/>
        </w:numPr>
        <w:tabs>
          <w:tab w:val="clear" w:pos="786"/>
          <w:tab w:val="num" w:pos="720"/>
        </w:tabs>
        <w:overflowPunct/>
        <w:autoSpaceDE/>
        <w:spacing w:after="0"/>
        <w:ind w:left="720"/>
        <w:textAlignment w:val="auto"/>
      </w:pPr>
      <w:r w:rsidRPr="00A338F9">
        <w:t xml:space="preserve">Wykonawca dostarczy przedmiot umowy Zamawiającemu w postaci oprogramowania </w:t>
      </w:r>
      <w:r w:rsidRPr="00A338F9">
        <w:br/>
        <w:t>na nośnikach CD, DVD, Pamięci FLASH, lub w formie dostępu (kodów dostępu) do stron internetowych z możliwością pobrania plików instalacyjnych wraz z dokumentacją producenta.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709"/>
        <w:textAlignment w:val="auto"/>
      </w:pPr>
    </w:p>
    <w:p w:rsidR="005A63DE" w:rsidRPr="00A338F9" w:rsidRDefault="005A63DE" w:rsidP="00147ABB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Wymagania dotyczące instalacji i wdrożenia oprogramowania: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 xml:space="preserve">Instalacja i wdrożenie będzie się odbywało w siedzibie Zamawiającego </w:t>
      </w:r>
      <w:r w:rsidRPr="00A338F9">
        <w:br/>
        <w:t>przy ul. Nowogrodzkiej 82 w Warszawie w godz. Od 7:30 – 15:00, od poniedziałku do piątku.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 xml:space="preserve">Oprogramowanie winno obsługiwać co najmniej następujące testy laboratoryjne: </w:t>
      </w:r>
      <w:proofErr w:type="spellStart"/>
      <w:r w:rsidRPr="00A338F9">
        <w:rPr>
          <w:szCs w:val="24"/>
        </w:rPr>
        <w:t>Platelia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Toxo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IgA</w:t>
      </w:r>
      <w:proofErr w:type="spellEnd"/>
      <w:r w:rsidRPr="00A338F9">
        <w:rPr>
          <w:szCs w:val="24"/>
          <w:lang w:val="de-DE"/>
        </w:rPr>
        <w:t xml:space="preserve"> TMB - </w:t>
      </w:r>
      <w:proofErr w:type="spellStart"/>
      <w:r w:rsidRPr="00A338F9">
        <w:rPr>
          <w:szCs w:val="24"/>
          <w:lang w:val="de-DE"/>
        </w:rPr>
        <w:t>nr.kat</w:t>
      </w:r>
      <w:proofErr w:type="spellEnd"/>
      <w:r w:rsidRPr="00A338F9">
        <w:rPr>
          <w:szCs w:val="24"/>
          <w:lang w:val="de-DE"/>
        </w:rPr>
        <w:t xml:space="preserve">. 72737, </w:t>
      </w:r>
      <w:proofErr w:type="spellStart"/>
      <w:r w:rsidRPr="00A338F9">
        <w:rPr>
          <w:szCs w:val="24"/>
          <w:lang w:val="de-DE"/>
        </w:rPr>
        <w:t>Vir</w:t>
      </w:r>
      <w:proofErr w:type="spellEnd"/>
      <w:r w:rsidRPr="00A338F9">
        <w:rPr>
          <w:szCs w:val="24"/>
          <w:lang w:val="de-DE"/>
        </w:rPr>
        <w:t>- ELISA Anti-Rubella-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katEG126 </w:t>
      </w:r>
      <w:proofErr w:type="spellStart"/>
      <w:r w:rsidRPr="00A338F9">
        <w:rPr>
          <w:szCs w:val="24"/>
          <w:lang w:val="de-DE"/>
        </w:rPr>
        <w:t>Vir</w:t>
      </w:r>
      <w:proofErr w:type="spellEnd"/>
      <w:r w:rsidRPr="00A338F9">
        <w:rPr>
          <w:szCs w:val="24"/>
          <w:lang w:val="de-DE"/>
        </w:rPr>
        <w:t xml:space="preserve">- ELISA Rubella-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Avidity</w:t>
      </w:r>
      <w:proofErr w:type="spellEnd"/>
      <w:r w:rsidRPr="00A338F9">
        <w:rPr>
          <w:szCs w:val="24"/>
          <w:lang w:val="de-DE"/>
        </w:rPr>
        <w:t xml:space="preserve">-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EAV 126, </w:t>
      </w:r>
      <w:proofErr w:type="spellStart"/>
      <w:r w:rsidRPr="00A338F9">
        <w:rPr>
          <w:szCs w:val="24"/>
          <w:lang w:val="de-DE"/>
        </w:rPr>
        <w:t>Borrelia</w:t>
      </w:r>
      <w:proofErr w:type="spellEnd"/>
      <w:r w:rsidRPr="00A338F9">
        <w:rPr>
          <w:szCs w:val="24"/>
          <w:lang w:val="de-DE"/>
        </w:rPr>
        <w:t xml:space="preserve"> 14 </w:t>
      </w:r>
      <w:proofErr w:type="spellStart"/>
      <w:r w:rsidRPr="00A338F9">
        <w:rPr>
          <w:szCs w:val="24"/>
          <w:lang w:val="de-DE"/>
        </w:rPr>
        <w:t>KDa+OspC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 - </w:t>
      </w:r>
      <w:proofErr w:type="spellStart"/>
      <w:r w:rsidRPr="00A338F9">
        <w:rPr>
          <w:szCs w:val="24"/>
          <w:lang w:val="de-DE"/>
        </w:rPr>
        <w:t>nr.kat</w:t>
      </w:r>
      <w:proofErr w:type="spellEnd"/>
      <w:r w:rsidRPr="00A338F9">
        <w:rPr>
          <w:szCs w:val="24"/>
          <w:lang w:val="de-DE"/>
        </w:rPr>
        <w:t xml:space="preserve">. EIA-4288, </w:t>
      </w:r>
      <w:proofErr w:type="spellStart"/>
      <w:r w:rsidRPr="00A338F9">
        <w:rPr>
          <w:szCs w:val="24"/>
          <w:lang w:val="de-DE"/>
        </w:rPr>
        <w:t>Borrelia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VlsE</w:t>
      </w:r>
      <w:proofErr w:type="spellEnd"/>
      <w:r w:rsidRPr="00A338F9">
        <w:rPr>
          <w:szCs w:val="24"/>
          <w:lang w:val="de-DE"/>
        </w:rPr>
        <w:t xml:space="preserve"> -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kat</w:t>
      </w:r>
      <w:proofErr w:type="spellEnd"/>
      <w:r w:rsidRPr="00A338F9">
        <w:rPr>
          <w:szCs w:val="24"/>
          <w:lang w:val="de-DE"/>
        </w:rPr>
        <w:t xml:space="preserve"> EIA-4289,Parainfluenza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>/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 –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G/M1011, Influenza A  ELISA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>/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- </w:t>
      </w:r>
      <w:proofErr w:type="spellStart"/>
      <w:r w:rsidRPr="00A338F9">
        <w:rPr>
          <w:szCs w:val="24"/>
          <w:lang w:val="de-DE"/>
        </w:rPr>
        <w:t>nrkat</w:t>
      </w:r>
      <w:proofErr w:type="spellEnd"/>
      <w:r w:rsidRPr="00A338F9">
        <w:rPr>
          <w:szCs w:val="24"/>
          <w:lang w:val="de-DE"/>
        </w:rPr>
        <w:t xml:space="preserve">. EC119.00, Influenza B ELISA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/ 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-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EC118.00, </w:t>
      </w:r>
      <w:proofErr w:type="spellStart"/>
      <w:r w:rsidRPr="00A338F9">
        <w:rPr>
          <w:szCs w:val="24"/>
          <w:lang w:val="de-DE"/>
        </w:rPr>
        <w:t>Enterovirus</w:t>
      </w:r>
      <w:proofErr w:type="spellEnd"/>
      <w:r w:rsidRPr="00A338F9">
        <w:rPr>
          <w:szCs w:val="24"/>
          <w:lang w:val="de-DE"/>
        </w:rPr>
        <w:t xml:space="preserve"> ELISA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-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EC116G00, </w:t>
      </w:r>
      <w:proofErr w:type="spellStart"/>
      <w:r w:rsidRPr="00A338F9">
        <w:rPr>
          <w:szCs w:val="24"/>
          <w:lang w:val="de-DE"/>
        </w:rPr>
        <w:t>Enterovirus</w:t>
      </w:r>
      <w:proofErr w:type="spellEnd"/>
      <w:r w:rsidRPr="00A338F9">
        <w:rPr>
          <w:szCs w:val="24"/>
          <w:lang w:val="de-DE"/>
        </w:rPr>
        <w:t xml:space="preserve"> ELISA 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 1/2 i 2/2- 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EC116M00, </w:t>
      </w:r>
      <w:proofErr w:type="spellStart"/>
      <w:r w:rsidRPr="00A338F9">
        <w:rPr>
          <w:szCs w:val="24"/>
          <w:lang w:val="de-DE"/>
        </w:rPr>
        <w:t>Bordetella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pertussis</w:t>
      </w:r>
      <w:proofErr w:type="spellEnd"/>
      <w:r w:rsidRPr="00A338F9">
        <w:rPr>
          <w:szCs w:val="24"/>
          <w:lang w:val="de-DE"/>
        </w:rPr>
        <w:t xml:space="preserve"> ELISA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>/</w:t>
      </w:r>
      <w:proofErr w:type="spellStart"/>
      <w:r w:rsidRPr="00A338F9">
        <w:rPr>
          <w:szCs w:val="24"/>
          <w:lang w:val="de-DE"/>
        </w:rPr>
        <w:t>IgA-nr</w:t>
      </w:r>
      <w:proofErr w:type="spellEnd"/>
      <w:r w:rsidRPr="00A338F9">
        <w:rPr>
          <w:szCs w:val="24"/>
          <w:lang w:val="de-DE"/>
        </w:rPr>
        <w:t xml:space="preserve"> kat. EC 115.00, Pertussis Toxin ELISA 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 -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 EC215 M00, </w:t>
      </w:r>
      <w:proofErr w:type="spellStart"/>
      <w:r w:rsidRPr="00A338F9">
        <w:rPr>
          <w:szCs w:val="24"/>
          <w:lang w:val="de-DE"/>
        </w:rPr>
        <w:t>Mycoplasma</w:t>
      </w:r>
      <w:proofErr w:type="spellEnd"/>
      <w:r w:rsidRPr="00A338F9">
        <w:rPr>
          <w:szCs w:val="24"/>
          <w:lang w:val="de-DE"/>
        </w:rPr>
        <w:t xml:space="preserve"> </w:t>
      </w:r>
      <w:proofErr w:type="spellStart"/>
      <w:r w:rsidRPr="00A338F9">
        <w:rPr>
          <w:szCs w:val="24"/>
          <w:lang w:val="de-DE"/>
        </w:rPr>
        <w:t>pneumoniae</w:t>
      </w:r>
      <w:proofErr w:type="spellEnd"/>
      <w:r w:rsidRPr="00A338F9">
        <w:rPr>
          <w:szCs w:val="24"/>
          <w:lang w:val="de-DE"/>
        </w:rPr>
        <w:t xml:space="preserve"> ELISA </w:t>
      </w:r>
      <w:proofErr w:type="spellStart"/>
      <w:r w:rsidRPr="00A338F9">
        <w:rPr>
          <w:szCs w:val="24"/>
          <w:lang w:val="de-DE"/>
        </w:rPr>
        <w:t>IgG</w:t>
      </w:r>
      <w:proofErr w:type="spellEnd"/>
      <w:r w:rsidRPr="00A338F9">
        <w:rPr>
          <w:szCs w:val="24"/>
          <w:lang w:val="de-DE"/>
        </w:rPr>
        <w:t xml:space="preserve">/ </w:t>
      </w:r>
      <w:proofErr w:type="spellStart"/>
      <w:r w:rsidRPr="00A338F9">
        <w:rPr>
          <w:szCs w:val="24"/>
          <w:lang w:val="de-DE"/>
        </w:rPr>
        <w:t>IgM</w:t>
      </w:r>
      <w:proofErr w:type="spellEnd"/>
      <w:r w:rsidRPr="00A338F9">
        <w:rPr>
          <w:szCs w:val="24"/>
          <w:lang w:val="de-DE"/>
        </w:rPr>
        <w:t xml:space="preserve"> –</w:t>
      </w:r>
      <w:proofErr w:type="spellStart"/>
      <w:r w:rsidRPr="00A338F9">
        <w:rPr>
          <w:szCs w:val="24"/>
          <w:lang w:val="de-DE"/>
        </w:rPr>
        <w:t>nr</w:t>
      </w:r>
      <w:proofErr w:type="spellEnd"/>
      <w:r w:rsidRPr="00A338F9">
        <w:rPr>
          <w:szCs w:val="24"/>
          <w:lang w:val="de-DE"/>
        </w:rPr>
        <w:t xml:space="preserve"> kat.114.0</w:t>
      </w:r>
      <w:r w:rsidRPr="00A338F9">
        <w:t xml:space="preserve"> oraz z ewentualnymi innymi testami ELISA.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>Oprogramowanie winno być skonfigurowane</w:t>
      </w:r>
      <w:r w:rsidRPr="00A338F9">
        <w:rPr>
          <w:lang w:val="de-DE"/>
        </w:rPr>
        <w:t xml:space="preserve"> w</w:t>
      </w:r>
      <w:r w:rsidRPr="00A338F9">
        <w:t xml:space="preserve"> taki sposób</w:t>
      </w:r>
      <w:r w:rsidRPr="00A338F9">
        <w:rPr>
          <w:lang w:val="de-DE"/>
        </w:rPr>
        <w:t xml:space="preserve">,  </w:t>
      </w:r>
      <w:r w:rsidRPr="00A338F9">
        <w:t>aby konstruowało analizy obliczające wyniki</w:t>
      </w:r>
      <w:r w:rsidRPr="00A338F9">
        <w:rPr>
          <w:lang w:val="de-DE"/>
        </w:rPr>
        <w:t xml:space="preserve"> </w:t>
      </w:r>
      <w:r w:rsidRPr="00A338F9">
        <w:t>(ujemne</w:t>
      </w:r>
      <w:r w:rsidRPr="00A338F9">
        <w:rPr>
          <w:lang w:val="de-DE"/>
        </w:rPr>
        <w:t>,</w:t>
      </w:r>
      <w:r w:rsidRPr="00A338F9">
        <w:t xml:space="preserve"> wątpliwe</w:t>
      </w:r>
      <w:r w:rsidRPr="00A338F9">
        <w:rPr>
          <w:lang w:val="de-DE"/>
        </w:rPr>
        <w:t xml:space="preserve"> i</w:t>
      </w:r>
      <w:r w:rsidRPr="00A338F9">
        <w:t xml:space="preserve"> dodatnie</w:t>
      </w:r>
      <w:r w:rsidRPr="00A338F9">
        <w:rPr>
          <w:lang w:val="de-DE"/>
        </w:rPr>
        <w:t>) z</w:t>
      </w:r>
      <w:r w:rsidRPr="00A338F9">
        <w:t xml:space="preserve"> wyżej wymienionych testów</w:t>
      </w:r>
      <w:r w:rsidRPr="00A338F9">
        <w:rPr>
          <w:lang w:val="de-DE"/>
        </w:rPr>
        <w:t>.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 xml:space="preserve">Instalacja i wdrożenie odbędzie się na komputerze dostarczonym przez Wykonawcę </w:t>
      </w:r>
      <w:r w:rsidRPr="00A338F9">
        <w:br/>
        <w:t>do siedziby Zamawiającego przy ul. Nowogrodzkiej 82 w Warszawie zgodnie z zasadami licencjonowania oferowanego oprogramowania.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 xml:space="preserve">Zamawiający zastrzega sobie, iż instalacja i wdrożenie oprogramowania na dostarczonym komputerze winna być zainstalowana nie później niż w terminie </w:t>
      </w:r>
      <w:r w:rsidR="00C95A0E" w:rsidRPr="00A338F9">
        <w:t>minimalnie do 7</w:t>
      </w:r>
      <w:r w:rsidRPr="00A338F9">
        <w:t xml:space="preserve"> dni</w:t>
      </w:r>
      <w:r w:rsidR="00A338F9" w:rsidRPr="00A338F9">
        <w:t xml:space="preserve"> (</w:t>
      </w:r>
      <w:r w:rsidR="00C95A0E" w:rsidRPr="00A338F9">
        <w:t>nie później niż zgodnie z podpisaną umową</w:t>
      </w:r>
      <w:r w:rsidR="00A338F9" w:rsidRPr="00A338F9">
        <w:t>)</w:t>
      </w:r>
      <w:r w:rsidRPr="00A338F9">
        <w:t xml:space="preserve"> licząc od dnia podpisania umowa.</w:t>
      </w:r>
    </w:p>
    <w:p w:rsidR="005A63DE" w:rsidRPr="00A338F9" w:rsidRDefault="005A63DE" w:rsidP="00147ABB">
      <w:pPr>
        <w:pStyle w:val="BodyText21"/>
        <w:widowControl/>
        <w:numPr>
          <w:ilvl w:val="0"/>
          <w:numId w:val="22"/>
        </w:numPr>
        <w:overflowPunct/>
        <w:autoSpaceDE/>
        <w:spacing w:after="0"/>
        <w:textAlignment w:val="auto"/>
      </w:pPr>
      <w:r w:rsidRPr="00A338F9">
        <w:t xml:space="preserve">Zamawiający wymaga dostarczenia przez Wykonawcę wraz z oprogramowaniem instrukcji </w:t>
      </w:r>
      <w:r w:rsidRPr="00A338F9">
        <w:br/>
        <w:t>z obsługi oprogramowania w języku polskim w postaci papierowej lub cyfrowej na nośniku CD, DVD, Pamięci Flash, wraz ze znacznikiem czasu.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425"/>
        <w:textAlignment w:val="auto"/>
      </w:pPr>
    </w:p>
    <w:p w:rsidR="005A63DE" w:rsidRPr="00A338F9" w:rsidRDefault="005A63DE" w:rsidP="00C64178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57" w:hanging="357"/>
        <w:textAlignment w:val="auto"/>
        <w:rPr>
          <w:b/>
        </w:rPr>
      </w:pPr>
      <w:r w:rsidRPr="00A338F9">
        <w:rPr>
          <w:b/>
        </w:rPr>
        <w:t>Instalacja i wdrożenie oprogramowania będzie się odbywać tylko w obecności wyznaczonych pracowników Zamawiającego, oraz w określonych przez Zamawiającego dniach i godzinach.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textAlignment w:val="auto"/>
        <w:rPr>
          <w:b/>
        </w:rPr>
      </w:pPr>
    </w:p>
    <w:p w:rsidR="005A63DE" w:rsidRPr="00A338F9" w:rsidRDefault="005A63DE" w:rsidP="00C64178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57" w:hanging="357"/>
        <w:textAlignment w:val="auto"/>
        <w:rPr>
          <w:b/>
        </w:rPr>
      </w:pPr>
      <w:r w:rsidRPr="00A338F9">
        <w:rPr>
          <w:b/>
        </w:rPr>
        <w:t>Wymagania dotyczące dokumentacji powykonawczej konfiguracji zainstalowanego oprogramowania:</w:t>
      </w:r>
    </w:p>
    <w:p w:rsidR="005A63DE" w:rsidRPr="00A338F9" w:rsidRDefault="005A63DE" w:rsidP="00C64178">
      <w:pPr>
        <w:pStyle w:val="BodyText21"/>
        <w:widowControl/>
        <w:numPr>
          <w:ilvl w:val="0"/>
          <w:numId w:val="23"/>
        </w:numPr>
        <w:overflowPunct/>
        <w:autoSpaceDE/>
        <w:spacing w:after="0"/>
        <w:ind w:hanging="357"/>
        <w:textAlignment w:val="auto"/>
      </w:pPr>
      <w:r w:rsidRPr="00A338F9">
        <w:t>Wykonawca zobowiązany jest przygotować pełną dokumentację techniczną wdrożonego oprogramowania tj.:</w:t>
      </w:r>
    </w:p>
    <w:p w:rsidR="005A63DE" w:rsidRPr="00A338F9" w:rsidRDefault="005A63DE" w:rsidP="004F7CCA">
      <w:pPr>
        <w:pStyle w:val="BodyText21"/>
        <w:widowControl/>
        <w:numPr>
          <w:ilvl w:val="1"/>
          <w:numId w:val="23"/>
        </w:numPr>
        <w:overflowPunct/>
        <w:autoSpaceDE/>
        <w:spacing w:after="0"/>
        <w:ind w:hanging="357"/>
        <w:textAlignment w:val="auto"/>
      </w:pPr>
      <w:r w:rsidRPr="00A338F9">
        <w:t>Wykonane konfiguracje,</w:t>
      </w:r>
    </w:p>
    <w:p w:rsidR="005A63DE" w:rsidRPr="00A338F9" w:rsidRDefault="005A63DE" w:rsidP="004F7CCA">
      <w:pPr>
        <w:pStyle w:val="BodyText21"/>
        <w:widowControl/>
        <w:numPr>
          <w:ilvl w:val="1"/>
          <w:numId w:val="23"/>
        </w:numPr>
        <w:overflowPunct/>
        <w:autoSpaceDE/>
        <w:spacing w:after="0"/>
        <w:ind w:hanging="357"/>
        <w:textAlignment w:val="auto"/>
      </w:pPr>
      <w:r w:rsidRPr="00A338F9">
        <w:t>Konfiguracje połączeń z bazą danych,</w:t>
      </w:r>
    </w:p>
    <w:p w:rsidR="005A63DE" w:rsidRPr="00A338F9" w:rsidRDefault="005A63DE" w:rsidP="004F7CCA">
      <w:pPr>
        <w:pStyle w:val="BodyText21"/>
        <w:widowControl/>
        <w:numPr>
          <w:ilvl w:val="1"/>
          <w:numId w:val="23"/>
        </w:numPr>
        <w:overflowPunct/>
        <w:autoSpaceDE/>
        <w:spacing w:after="0"/>
        <w:ind w:hanging="357"/>
        <w:textAlignment w:val="auto"/>
      </w:pPr>
      <w:r w:rsidRPr="00A338F9">
        <w:t>Sposoby archiwizacji,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3"/>
        </w:numPr>
        <w:overflowPunct/>
        <w:autoSpaceDE/>
        <w:spacing w:after="0"/>
        <w:ind w:hanging="357"/>
        <w:textAlignment w:val="auto"/>
      </w:pPr>
      <w:r w:rsidRPr="00A338F9">
        <w:t>Dokumentacja musi obejmować pełne procedury odzyskiwania funkcjonowania oprogramowania w przypadku odtwarzania z kopii bezpieczeństwa, jak również w konieczności instalowania całego oprogramowania ponownie.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3"/>
        </w:numPr>
        <w:overflowPunct/>
        <w:autoSpaceDE/>
        <w:spacing w:after="0"/>
        <w:ind w:hanging="357"/>
        <w:textAlignment w:val="auto"/>
      </w:pPr>
      <w:r w:rsidRPr="00A338F9">
        <w:t xml:space="preserve">Dokumentacja musi być przekazana Zamawiającemu w postaci papierowej lub cyfrowej </w:t>
      </w:r>
      <w:r w:rsidRPr="00A338F9">
        <w:br/>
        <w:t>na nośniku CD, DVD, Pamięci Flash, wraz ze znacznikiem czasu.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3"/>
        </w:numPr>
        <w:overflowPunct/>
        <w:autoSpaceDE/>
        <w:spacing w:after="0"/>
        <w:ind w:hanging="357"/>
        <w:textAlignment w:val="auto"/>
      </w:pPr>
      <w:r w:rsidRPr="00A338F9">
        <w:t>Dokumentacja musi być przekazana Zamawiającemu najpóźniej w dniu  podpisania protokołu odbioru podpisanego bez zastrzeżeń przez upoważnionego pracownika Zamawiającego.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788"/>
        <w:textAlignment w:val="auto"/>
      </w:pPr>
    </w:p>
    <w:p w:rsidR="005A63DE" w:rsidRPr="00A338F9" w:rsidRDefault="005A63DE" w:rsidP="00147ABB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Wymagania dotyczące wsparcia technicznego: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4"/>
        </w:numPr>
        <w:overflowPunct/>
        <w:autoSpaceDE/>
        <w:spacing w:after="0"/>
        <w:textAlignment w:val="auto"/>
      </w:pPr>
      <w:r w:rsidRPr="00A338F9">
        <w:t>Wykonawca zobowiązany jest udzielić pełnego wsparcia technicznego na okres minimum 12 miesięcy na dostarczone oprogramowanie.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4"/>
        </w:numPr>
        <w:overflowPunct/>
        <w:autoSpaceDE/>
        <w:spacing w:after="0"/>
        <w:ind w:left="782" w:hanging="357"/>
        <w:textAlignment w:val="auto"/>
      </w:pPr>
      <w:r w:rsidRPr="00A338F9">
        <w:lastRenderedPageBreak/>
        <w:t xml:space="preserve">W zakres wsparcia technicznego zalicza się możliwość uaktualnień oferowanego oprogramowania, jak również pomoc techniczna w przypadkach problemów z obsługą </w:t>
      </w:r>
      <w:r w:rsidRPr="00A338F9">
        <w:br/>
        <w:t>i konfiguracją oprogramowania przez pracowników Zamawiającego.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4"/>
        </w:numPr>
        <w:overflowPunct/>
        <w:autoSpaceDE/>
        <w:spacing w:after="0"/>
        <w:ind w:left="782" w:hanging="357"/>
        <w:textAlignment w:val="auto"/>
      </w:pPr>
      <w:r w:rsidRPr="00A338F9">
        <w:t>Wykonawca w ramach wsparcia technicznego zobowiązany jest udostępnić opracowane przez producenta poprawki dla oferowanego programu, jeśli takowe będą istnieć.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4"/>
        </w:numPr>
        <w:overflowPunct/>
        <w:autoSpaceDE/>
        <w:spacing w:after="0"/>
        <w:ind w:left="782" w:hanging="357"/>
        <w:textAlignment w:val="auto"/>
      </w:pPr>
      <w:r w:rsidRPr="00A338F9">
        <w:t>Wykonawca zobowiązany jest na bieżąco udzielać wsparcia technicznego pracownikom Zamawiającego w drodze rozmów telefonicznych  lub drogą elektronicznie, w dni robocze od poniedziałku do piątku , w godzinach od 7:30 do 15:00.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4"/>
        </w:numPr>
        <w:overflowPunct/>
        <w:autoSpaceDE/>
        <w:spacing w:after="0"/>
        <w:ind w:left="782" w:hanging="357"/>
        <w:textAlignment w:val="auto"/>
      </w:pPr>
      <w:r w:rsidRPr="00A338F9">
        <w:t xml:space="preserve">Zamawiający zastrzega sobie, iż Wykonawca przedłoży upoważnionemu pracownikowi Zamawiającego dane teleadresowe pracownika wyznaczonego do kontaktu z podaniem numeru tel. stacjonarnego, tel. komórkowego oraz adresu e-mail. 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425"/>
        <w:textAlignment w:val="auto"/>
      </w:pPr>
    </w:p>
    <w:p w:rsidR="005A63DE" w:rsidRPr="00A338F9" w:rsidRDefault="005A63DE" w:rsidP="00147ABB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Wymagania dotyczące szkolenia: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5"/>
        </w:numPr>
        <w:overflowPunct/>
        <w:autoSpaceDE/>
        <w:spacing w:after="0"/>
        <w:textAlignment w:val="auto"/>
      </w:pPr>
      <w:r w:rsidRPr="00A338F9">
        <w:t xml:space="preserve">Wykonawca zobowiązany jest przeprowadzić szkolenie dla wyznaczonych pracowników Zamawiającego z obsługi i zarządzania oferowanym oprogramowaniem (jeden dzień </w:t>
      </w:r>
      <w:r w:rsidRPr="00A338F9">
        <w:br/>
        <w:t>w wymiarze do 8 godzin) oraz wystawić przeszkolonym pracownikom imienne certyfikaty potwierdzające odbycie takiego szkolenia.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5"/>
        </w:numPr>
        <w:overflowPunct/>
        <w:autoSpaceDE/>
        <w:spacing w:after="0"/>
        <w:textAlignment w:val="auto"/>
      </w:pPr>
      <w:r w:rsidRPr="00A338F9">
        <w:t>Szkolenie odbędzie się w siedzibie Zamawiającego, na funkcjonującym oprogramowaniu, po jego pełnym wdrożeniu u Zamawiającego i nie później niż</w:t>
      </w:r>
      <w:r w:rsidR="00C95A0E" w:rsidRPr="00A338F9">
        <w:t xml:space="preserve"> minimalnie 7</w:t>
      </w:r>
      <w:r w:rsidRPr="00A338F9">
        <w:t xml:space="preserve"> dni </w:t>
      </w:r>
      <w:r w:rsidR="00A338F9" w:rsidRPr="00A338F9">
        <w:t>(</w:t>
      </w:r>
      <w:r w:rsidR="00C95A0E" w:rsidRPr="00A338F9">
        <w:t>nie</w:t>
      </w:r>
      <w:r w:rsidR="00A338F9" w:rsidRPr="00A338F9">
        <w:t xml:space="preserve"> później niż zgodnie z podpisaną</w:t>
      </w:r>
      <w:r w:rsidR="00C95A0E" w:rsidRPr="00A338F9">
        <w:t xml:space="preserve"> umową</w:t>
      </w:r>
      <w:r w:rsidR="00A338F9" w:rsidRPr="00A338F9">
        <w:t xml:space="preserve">) </w:t>
      </w:r>
      <w:r w:rsidRPr="00A338F9">
        <w:t>od instalacji i wdrożenia oferowanego oprogramowania.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357"/>
        <w:textAlignment w:val="auto"/>
      </w:pPr>
    </w:p>
    <w:p w:rsidR="005A63DE" w:rsidRPr="00A338F9" w:rsidRDefault="005A63DE" w:rsidP="00F86321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Wymagania dotyczące gwarancji: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6"/>
        </w:numPr>
        <w:overflowPunct/>
        <w:autoSpaceDE/>
        <w:spacing w:after="0"/>
        <w:textAlignment w:val="auto"/>
      </w:pPr>
      <w:r w:rsidRPr="00A338F9">
        <w:t xml:space="preserve">Wykonawca udzieli gwarancji na dostarczone oprogramowanie na okres nie krótszy niż 12 miesięcy obejmującej w szczególności: gwarancję prawidłowego działania programu obsługującego czytnik </w:t>
      </w:r>
      <w:proofErr w:type="spellStart"/>
      <w:r w:rsidRPr="00A338F9">
        <w:t>Biotek</w:t>
      </w:r>
      <w:proofErr w:type="spellEnd"/>
      <w:r w:rsidRPr="00A338F9">
        <w:t xml:space="preserve"> ELX 800, nośników oprogramowania oraz elementów sprzętowych oprogramowania (np. kluczy sprzętowych). </w:t>
      </w:r>
    </w:p>
    <w:p w:rsidR="005A63DE" w:rsidRPr="00A338F9" w:rsidRDefault="005A63DE" w:rsidP="004F7CCA">
      <w:pPr>
        <w:pStyle w:val="BodyText21"/>
        <w:widowControl/>
        <w:numPr>
          <w:ilvl w:val="0"/>
          <w:numId w:val="26"/>
        </w:numPr>
        <w:overflowPunct/>
        <w:autoSpaceDE/>
        <w:spacing w:after="0"/>
        <w:textAlignment w:val="auto"/>
      </w:pPr>
      <w:r w:rsidRPr="00A338F9">
        <w:t>Wykonawca wykona zobowiązania wynikające z gwarancji jakości w terminie do 3 dni licząc od dnia powiadomienia Wykonawcy o stwierdzonej wadzie , drogą e-mail na adres wskazany przez Wykonawcę.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ind w:left="720"/>
        <w:textAlignment w:val="auto"/>
      </w:pPr>
    </w:p>
    <w:p w:rsidR="005A63DE" w:rsidRPr="00A338F9" w:rsidRDefault="005A63DE" w:rsidP="00F86321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Forma odbioru:</w:t>
      </w:r>
    </w:p>
    <w:p w:rsidR="005A63DE" w:rsidRPr="00A338F9" w:rsidRDefault="005A63DE" w:rsidP="00452D32">
      <w:pPr>
        <w:pStyle w:val="BodyText21"/>
        <w:numPr>
          <w:ilvl w:val="0"/>
          <w:numId w:val="27"/>
        </w:numPr>
        <w:spacing w:after="0"/>
      </w:pPr>
      <w:r w:rsidRPr="00A338F9">
        <w:t xml:space="preserve">Po wykonaniu przedmiotu zamówienia Wykonawca zobowiązany jest przeprowadzić z udziałem Zamawiającego weryfikację jego działania pod kątem zgodności z założeniami </w:t>
      </w:r>
      <w:r w:rsidRPr="00A338F9">
        <w:br/>
        <w:t>i standardami technicznymi. Wykonawca poinformuje Zamawiającego o gotowości rozpoczęcia odbioru sprzętu i oprogramowania.</w:t>
      </w:r>
    </w:p>
    <w:p w:rsidR="005A63DE" w:rsidRPr="00A338F9" w:rsidRDefault="005A63DE" w:rsidP="00452D32">
      <w:pPr>
        <w:pStyle w:val="BodyText21"/>
        <w:numPr>
          <w:ilvl w:val="0"/>
          <w:numId w:val="27"/>
        </w:numPr>
        <w:spacing w:after="0"/>
      </w:pPr>
      <w:r w:rsidRPr="00A338F9">
        <w:t xml:space="preserve">Weryfikacja polegać będzie na wyczerpującej prezentacji sprzętu i oprogramowania </w:t>
      </w:r>
      <w:r w:rsidRPr="00A338F9">
        <w:br/>
        <w:t>przez Wykonawcę oraz na przeprowadzeniu wspólnie przez strony testów sprawdzających jego funkcjonowanie.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7"/>
        </w:numPr>
        <w:overflowPunct/>
        <w:autoSpaceDE/>
        <w:spacing w:after="0"/>
        <w:ind w:left="714" w:hanging="357"/>
        <w:textAlignment w:val="auto"/>
      </w:pPr>
      <w:r w:rsidRPr="00A338F9">
        <w:t>Wykonawca dostarczy oferowane oprogramowanie na nośnikach CD/DVD, Pamięci FLASH, lub w formie adresów WWW z których będzie możliwe pobranie oprogramowania wraz instrukcją obsługi w jez. polskim oraz kluczami sprzętowymi.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7"/>
        </w:numPr>
        <w:overflowPunct/>
        <w:autoSpaceDE/>
        <w:spacing w:after="0"/>
        <w:ind w:left="714" w:hanging="357"/>
        <w:textAlignment w:val="auto"/>
      </w:pPr>
      <w:r w:rsidRPr="00A338F9">
        <w:t xml:space="preserve">Wykonawca dostarczy licencje na oferowane oprogramowanie i system operacyjny </w:t>
      </w:r>
      <w:r w:rsidRPr="00A338F9">
        <w:br/>
        <w:t>w formie papierowej i elektronicznej.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7"/>
        </w:numPr>
        <w:overflowPunct/>
        <w:autoSpaceDE/>
        <w:spacing w:after="0"/>
        <w:ind w:left="714" w:hanging="357"/>
        <w:textAlignment w:val="auto"/>
      </w:pPr>
      <w:r w:rsidRPr="00A338F9">
        <w:t>Z czynności odbiorczych strony sporządzą protokół odbioru podpisany bez zastrzeżeń</w:t>
      </w:r>
    </w:p>
    <w:p w:rsidR="005A63DE" w:rsidRPr="00A338F9" w:rsidRDefault="005A63DE" w:rsidP="00452D32">
      <w:pPr>
        <w:pStyle w:val="BodyText21"/>
        <w:widowControl/>
        <w:overflowPunct/>
        <w:autoSpaceDE/>
        <w:spacing w:after="0"/>
        <w:textAlignment w:val="auto"/>
      </w:pPr>
    </w:p>
    <w:p w:rsidR="005A63DE" w:rsidRPr="00A338F9" w:rsidRDefault="005A63DE" w:rsidP="00F86321">
      <w:pPr>
        <w:pStyle w:val="BodyText21"/>
        <w:widowControl/>
        <w:numPr>
          <w:ilvl w:val="0"/>
          <w:numId w:val="18"/>
        </w:numPr>
        <w:tabs>
          <w:tab w:val="clear" w:pos="720"/>
          <w:tab w:val="num" w:pos="540"/>
        </w:tabs>
        <w:overflowPunct/>
        <w:autoSpaceDE/>
        <w:spacing w:after="0"/>
        <w:ind w:left="540"/>
        <w:textAlignment w:val="auto"/>
        <w:rPr>
          <w:b/>
        </w:rPr>
      </w:pPr>
      <w:r w:rsidRPr="00A338F9">
        <w:rPr>
          <w:b/>
        </w:rPr>
        <w:t>Wymagania dotyczące ochrony danych osobowych:</w:t>
      </w:r>
    </w:p>
    <w:p w:rsidR="005A63DE" w:rsidRPr="00A338F9" w:rsidRDefault="005A63DE" w:rsidP="00452D32">
      <w:pPr>
        <w:pStyle w:val="BodyText21"/>
        <w:numPr>
          <w:ilvl w:val="0"/>
          <w:numId w:val="28"/>
        </w:numPr>
      </w:pPr>
      <w:r w:rsidRPr="00A338F9">
        <w:t xml:space="preserve">Strony oświadczają, że wypełniły obowiązki informacyjne przewidziane w art. 13 lub art. 14 rozporządzenia Parlamentu Europejskiego i Rady (UE) 2016/679 z dnia 27 kwietnia 2016r. w sprawie ochrony osób fizycznych w związku z przetwarzaniem danych osobowych </w:t>
      </w:r>
      <w:r w:rsidRPr="00A338F9">
        <w:br/>
        <w:t xml:space="preserve">i w sprawie swobodnego przepływu takich danych oraz uchylenia dyrektywy 95/46/WE (ogólne rozporządzenie o ochronie danych), opublikowanego w Dz. Urz. UE z 04.05.2016 L 119/1, zwanego RODO, wobec osób fizycznych, od których dane osobowe bezpośrednio </w:t>
      </w:r>
      <w:r w:rsidRPr="00A338F9">
        <w:br/>
      </w:r>
      <w:r w:rsidRPr="00A338F9">
        <w:lastRenderedPageBreak/>
        <w:t>lub pośrednio pozyskały w celu zawarcia niniejszej umowy.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8"/>
        </w:numPr>
        <w:overflowPunct/>
        <w:autoSpaceDE/>
        <w:spacing w:after="0"/>
        <w:textAlignment w:val="auto"/>
      </w:pPr>
      <w:r w:rsidRPr="00A338F9">
        <w:t>Wykonawca zobowiązuje się do zachowania w ścisłej tajemnicy wszelkich informacji przekazywanych w trakcie wykonywania prac w ramach instalacji, wdrożenia oraz wsparcia technicznego, które to informacje będą wykorzystywane tylko dla potrzeb realizowanego zlecenia.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8"/>
        </w:numPr>
        <w:overflowPunct/>
        <w:autoSpaceDE/>
        <w:spacing w:after="0"/>
        <w:textAlignment w:val="auto"/>
      </w:pPr>
      <w:r w:rsidRPr="00A338F9">
        <w:t>Zamawiający zobowiązuje się do zachowania w ścisłej tajemnicy informacji przekazywanych przez Wykonawcę na potrzeby realizacji zlecenia.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8"/>
        </w:numPr>
        <w:overflowPunct/>
        <w:autoSpaceDE/>
        <w:spacing w:after="0"/>
        <w:textAlignment w:val="auto"/>
      </w:pPr>
      <w:r w:rsidRPr="00A338F9">
        <w:t xml:space="preserve">Wykonawca zobowiązuje się do przestrzegania Klauzuli poufności: Wykonawca oświadcza, </w:t>
      </w:r>
      <w:r w:rsidRPr="00A338F9">
        <w:br/>
        <w:t xml:space="preserve">że wszelkie informacje, do których będzie miał dostęp lub w posiadanie których mógłby wejść przypadkowo w związku z wykonywaniem przedmiotu zamówienia, lub świadczenia usługi wsparcia technicznego (dotyczy informacji mających charakter informacji publicznych, </w:t>
      </w:r>
      <w:r w:rsidRPr="00A338F9">
        <w:br/>
        <w:t>jak również informacji mających charakter tajemnicy służbowej) - nie zostaną upublicznione, podmienione lub zmienione tak, aby narazić Zamawiającego na utratę wiarygodności, czy złą opinię na temat jego działalności.</w:t>
      </w:r>
    </w:p>
    <w:p w:rsidR="005A63DE" w:rsidRPr="00A338F9" w:rsidRDefault="005A63DE" w:rsidP="00C95219">
      <w:pPr>
        <w:pStyle w:val="BodyText21"/>
        <w:widowControl/>
        <w:overflowPunct/>
        <w:autoSpaceDE/>
        <w:spacing w:after="0"/>
        <w:textAlignment w:val="auto"/>
        <w:rPr>
          <w:szCs w:val="24"/>
        </w:rPr>
      </w:pPr>
    </w:p>
    <w:p w:rsidR="005A63DE" w:rsidRPr="00A338F9" w:rsidRDefault="005A63DE" w:rsidP="00F86321">
      <w:pPr>
        <w:pStyle w:val="BodyText21"/>
        <w:widowControl/>
        <w:numPr>
          <w:ilvl w:val="0"/>
          <w:numId w:val="18"/>
        </w:numPr>
        <w:tabs>
          <w:tab w:val="clear" w:pos="720"/>
          <w:tab w:val="num" w:pos="360"/>
        </w:tabs>
        <w:overflowPunct/>
        <w:autoSpaceDE/>
        <w:spacing w:after="0"/>
        <w:ind w:left="360"/>
        <w:textAlignment w:val="auto"/>
        <w:rPr>
          <w:b/>
        </w:rPr>
      </w:pPr>
      <w:r w:rsidRPr="00A338F9">
        <w:rPr>
          <w:b/>
        </w:rPr>
        <w:t>Warunki rozliczenia:</w:t>
      </w:r>
    </w:p>
    <w:p w:rsidR="005A63DE" w:rsidRPr="00A338F9" w:rsidRDefault="005A63DE" w:rsidP="00452D32">
      <w:pPr>
        <w:pStyle w:val="BodyText21"/>
        <w:widowControl/>
        <w:numPr>
          <w:ilvl w:val="0"/>
          <w:numId w:val="20"/>
        </w:numPr>
        <w:overflowPunct/>
        <w:autoSpaceDE/>
        <w:spacing w:after="0"/>
        <w:textAlignment w:val="auto"/>
      </w:pPr>
      <w:r w:rsidRPr="00A338F9">
        <w:t>Podstawą do wystawienia przez Wykonawcę faktury VAT jest protokół odbioru podpisany bez zastrzeżeń przez upoważnionego pracownika Zamawiającego.</w:t>
      </w:r>
    </w:p>
    <w:p w:rsidR="005A63DE" w:rsidRPr="00A338F9" w:rsidRDefault="005A63DE" w:rsidP="00452D32">
      <w:pPr>
        <w:pStyle w:val="Standard"/>
        <w:numPr>
          <w:ilvl w:val="0"/>
          <w:numId w:val="20"/>
        </w:numPr>
        <w:ind w:right="-35"/>
        <w:jc w:val="both"/>
        <w:rPr>
          <w:rFonts w:cs="Times New Roman"/>
        </w:rPr>
      </w:pPr>
      <w:r w:rsidRPr="00A338F9">
        <w:rPr>
          <w:rFonts w:cs="Times New Roman"/>
        </w:rPr>
        <w:t xml:space="preserve">Wynagrodzenie płatne przelewem </w:t>
      </w:r>
      <w:r w:rsidR="00C95A0E" w:rsidRPr="00A338F9">
        <w:rPr>
          <w:rFonts w:cs="Times New Roman"/>
        </w:rPr>
        <w:t>na konto Wykonawcy w terminie 21</w:t>
      </w:r>
      <w:r w:rsidRPr="00A338F9">
        <w:rPr>
          <w:rFonts w:cs="Times New Roman"/>
        </w:rPr>
        <w:t xml:space="preserve"> dni licząc od dnia dostarczenia do siedziby Zamawiającego, prawidłowo wystawionej faktury VAT.</w:t>
      </w:r>
    </w:p>
    <w:p w:rsidR="005A63DE" w:rsidRPr="00A338F9" w:rsidRDefault="005A63DE" w:rsidP="00452D32">
      <w:pPr>
        <w:pStyle w:val="Standard"/>
        <w:numPr>
          <w:ilvl w:val="0"/>
          <w:numId w:val="20"/>
        </w:numPr>
        <w:ind w:right="-35"/>
        <w:jc w:val="both"/>
        <w:rPr>
          <w:rFonts w:cs="Times New Roman"/>
        </w:rPr>
      </w:pPr>
      <w:r w:rsidRPr="00A338F9">
        <w:rPr>
          <w:rFonts w:cs="Times New Roman"/>
        </w:rPr>
        <w:t>Za termin zapłaty Strony przyjmują termin obciążenia rachunku Zamawiającego poleceniem dokonania przelewu na rzecz Wykonawcy.</w:t>
      </w:r>
    </w:p>
    <w:p w:rsidR="005A63DE" w:rsidRPr="00A338F9" w:rsidRDefault="005A63DE" w:rsidP="00C95219">
      <w:pPr>
        <w:spacing w:after="0" w:line="240" w:lineRule="auto"/>
        <w:ind w:left="4247"/>
        <w:outlineLvl w:val="0"/>
        <w:rPr>
          <w:i/>
          <w:strike/>
          <w:color w:val="000000"/>
          <w:sz w:val="24"/>
          <w:szCs w:val="24"/>
        </w:rPr>
      </w:pPr>
    </w:p>
    <w:p w:rsidR="005A63DE" w:rsidRPr="00A338F9" w:rsidRDefault="005A63DE" w:rsidP="00F86321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338F9">
        <w:rPr>
          <w:rFonts w:ascii="Times New Roman" w:hAnsi="Times New Roman"/>
          <w:b/>
          <w:sz w:val="24"/>
          <w:szCs w:val="24"/>
        </w:rPr>
        <w:t>Wszelkie koszty związane z wykonaniem przedmiotu zamówienia w tym transport leżą po stronie Wykonawcy zamówienia.</w:t>
      </w:r>
    </w:p>
    <w:p w:rsidR="005A63DE" w:rsidRPr="00A338F9" w:rsidRDefault="005A63DE" w:rsidP="00C95219">
      <w:pPr>
        <w:pStyle w:val="Akapitzlist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3DE" w:rsidRPr="00A338F9" w:rsidRDefault="00C95A0E" w:rsidP="00C95A0E">
      <w:pPr>
        <w:numPr>
          <w:ilvl w:val="0"/>
          <w:numId w:val="18"/>
        </w:numPr>
        <w:tabs>
          <w:tab w:val="clear" w:pos="720"/>
          <w:tab w:val="num" w:pos="360"/>
        </w:tabs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338F9">
        <w:rPr>
          <w:rFonts w:ascii="Times New Roman" w:hAnsi="Times New Roman"/>
          <w:b/>
          <w:sz w:val="24"/>
          <w:szCs w:val="24"/>
        </w:rPr>
        <w:t xml:space="preserve">Termin realizacji: maksymalnie do 30 </w:t>
      </w:r>
      <w:r w:rsidR="005A63DE" w:rsidRPr="00A338F9">
        <w:rPr>
          <w:rFonts w:ascii="Times New Roman" w:hAnsi="Times New Roman"/>
          <w:b/>
          <w:sz w:val="24"/>
          <w:szCs w:val="24"/>
        </w:rPr>
        <w:t>dni</w:t>
      </w:r>
      <w:r w:rsidRPr="00A338F9">
        <w:rPr>
          <w:rFonts w:ascii="Times New Roman" w:hAnsi="Times New Roman"/>
          <w:b/>
          <w:sz w:val="24"/>
          <w:szCs w:val="24"/>
        </w:rPr>
        <w:t xml:space="preserve"> zgodnie z umową </w:t>
      </w:r>
      <w:r w:rsidR="005A63DE" w:rsidRPr="00A338F9">
        <w:rPr>
          <w:rFonts w:ascii="Times New Roman" w:hAnsi="Times New Roman"/>
          <w:b/>
          <w:sz w:val="24"/>
          <w:szCs w:val="24"/>
        </w:rPr>
        <w:t xml:space="preserve"> licząc od dnia podpisania umowy.</w:t>
      </w:r>
    </w:p>
    <w:p w:rsidR="005A63DE" w:rsidRDefault="005A63DE" w:rsidP="00C95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8F9" w:rsidRDefault="00A338F9" w:rsidP="00C95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38F9" w:rsidRDefault="00A338F9" w:rsidP="00A338F9">
      <w:pPr>
        <w:spacing w:line="360" w:lineRule="auto"/>
        <w:jc w:val="both"/>
        <w:rPr>
          <w:sz w:val="20"/>
          <w:szCs w:val="20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794"/>
        <w:gridCol w:w="3566"/>
        <w:gridCol w:w="2600"/>
      </w:tblGrid>
      <w:tr w:rsidR="00E95E94" w:rsidRPr="00E95E94" w:rsidTr="00E95E9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  <w:r w:rsidRPr="00E95E94">
              <w:rPr>
                <w:b/>
                <w:bCs/>
                <w:color w:val="000000"/>
                <w:sz w:val="24"/>
                <w:szCs w:val="24"/>
                <w:u w:val="single"/>
              </w:rPr>
              <w:t xml:space="preserve">Łączna wartość oferty </w: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bCs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E94" w:rsidRPr="00E95E94" w:rsidTr="00E95E94">
        <w:trPr>
          <w:trHeight w:val="30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E94" w:rsidRPr="00E95E94" w:rsidTr="00E95E9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E95E94">
              <w:rPr>
                <w:b/>
                <w:bCs/>
                <w:color w:val="000000"/>
              </w:rPr>
              <w:t>Brutto</w:t>
            </w:r>
            <w:r>
              <w:rPr>
                <w:b/>
                <w:bCs/>
                <w:color w:val="000000"/>
              </w:rPr>
              <w:t xml:space="preserve"> złotych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color w:val="000000"/>
              </w:rPr>
            </w:pPr>
            <w:r w:rsidRPr="00E95E94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color w:val="000000"/>
              </w:rPr>
            </w:pPr>
            <w:r w:rsidRPr="00E95E94">
              <w:rPr>
                <w:color w:val="000000"/>
              </w:rPr>
              <w:t> </w:t>
            </w:r>
          </w:p>
        </w:tc>
      </w:tr>
      <w:tr w:rsidR="00E95E94" w:rsidRPr="00E95E94" w:rsidTr="00E95E9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E94" w:rsidRPr="00E95E94" w:rsidTr="00E95E9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E95E94">
              <w:rPr>
                <w:b/>
                <w:bCs/>
                <w:color w:val="000000"/>
              </w:rPr>
              <w:t>Netto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złotych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color w:val="000000"/>
              </w:rPr>
            </w:pPr>
            <w:r w:rsidRPr="00E95E94">
              <w:rPr>
                <w:color w:val="000000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5E94" w:rsidRPr="00E95E94" w:rsidRDefault="00E95E94" w:rsidP="00E95E94">
            <w:pPr>
              <w:spacing w:after="0" w:line="240" w:lineRule="auto"/>
              <w:rPr>
                <w:color w:val="000000"/>
              </w:rPr>
            </w:pPr>
            <w:r w:rsidRPr="00E95E94">
              <w:rPr>
                <w:color w:val="000000"/>
              </w:rPr>
              <w:t> </w:t>
            </w:r>
          </w:p>
        </w:tc>
      </w:tr>
    </w:tbl>
    <w:p w:rsidR="00A338F9" w:rsidRDefault="00A338F9" w:rsidP="00A338F9">
      <w:pPr>
        <w:spacing w:line="360" w:lineRule="auto"/>
        <w:jc w:val="both"/>
        <w:rPr>
          <w:sz w:val="20"/>
          <w:szCs w:val="20"/>
        </w:rPr>
      </w:pPr>
    </w:p>
    <w:p w:rsidR="00A338F9" w:rsidRDefault="00A338F9" w:rsidP="00A338F9">
      <w:pPr>
        <w:spacing w:line="360" w:lineRule="auto"/>
        <w:jc w:val="both"/>
        <w:rPr>
          <w:sz w:val="20"/>
          <w:szCs w:val="20"/>
        </w:rPr>
      </w:pPr>
    </w:p>
    <w:p w:rsidR="00E95E94" w:rsidRDefault="00E95E94" w:rsidP="00A338F9">
      <w:pPr>
        <w:spacing w:line="360" w:lineRule="auto"/>
        <w:jc w:val="both"/>
        <w:rPr>
          <w:sz w:val="20"/>
          <w:szCs w:val="20"/>
        </w:rPr>
      </w:pPr>
    </w:p>
    <w:p w:rsidR="00A338F9" w:rsidRDefault="00A338F9" w:rsidP="00A338F9">
      <w:pPr>
        <w:spacing w:line="360" w:lineRule="auto"/>
      </w:pPr>
      <w:r>
        <w:t xml:space="preserve">………..……………………………………………                             </w:t>
      </w:r>
      <w:r>
        <w:tab/>
      </w:r>
      <w:r>
        <w:tab/>
      </w:r>
      <w:r>
        <w:tab/>
        <w:t xml:space="preserve"> ………….…………………………………</w:t>
      </w:r>
    </w:p>
    <w:p w:rsidR="00A338F9" w:rsidRPr="00BB2B14" w:rsidRDefault="00A338F9" w:rsidP="00A338F9">
      <w:pPr>
        <w:spacing w:line="360" w:lineRule="auto"/>
        <w:jc w:val="both"/>
        <w:rPr>
          <w:i/>
          <w:sz w:val="16"/>
          <w:szCs w:val="16"/>
        </w:rPr>
      </w:pPr>
      <w:r w:rsidRPr="00BB2B14">
        <w:rPr>
          <w:i/>
        </w:rPr>
        <w:t xml:space="preserve">              </w:t>
      </w:r>
      <w:r>
        <w:rPr>
          <w:i/>
          <w:sz w:val="18"/>
          <w:szCs w:val="18"/>
        </w:rPr>
        <w:t>(miejscowość, data)</w:t>
      </w:r>
      <w:r w:rsidRPr="00BB2B14">
        <w:rPr>
          <w:i/>
        </w:rPr>
        <w:t xml:space="preserve">                                                                            </w:t>
      </w:r>
      <w:r w:rsidRPr="00BB2B14">
        <w:rPr>
          <w:i/>
          <w:sz w:val="16"/>
          <w:szCs w:val="16"/>
        </w:rPr>
        <w:t xml:space="preserve">       </w:t>
      </w:r>
      <w:r>
        <w:rPr>
          <w:i/>
          <w:sz w:val="16"/>
          <w:szCs w:val="16"/>
        </w:rPr>
        <w:t xml:space="preserve">                         </w:t>
      </w:r>
      <w:r w:rsidRPr="00BB2B14">
        <w:rPr>
          <w:i/>
          <w:sz w:val="16"/>
          <w:szCs w:val="16"/>
        </w:rPr>
        <w:t xml:space="preserve">    (podpis</w:t>
      </w:r>
      <w:r>
        <w:rPr>
          <w:i/>
          <w:sz w:val="16"/>
          <w:szCs w:val="16"/>
        </w:rPr>
        <w:t xml:space="preserve"> Wykonawcy</w:t>
      </w:r>
      <w:r w:rsidRPr="00BB2B14">
        <w:rPr>
          <w:i/>
          <w:sz w:val="16"/>
          <w:szCs w:val="16"/>
        </w:rPr>
        <w:t>)</w:t>
      </w:r>
    </w:p>
    <w:p w:rsidR="00A338F9" w:rsidRDefault="00A338F9" w:rsidP="00C952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A338F9" w:rsidSect="00C95219">
      <w:headerReference w:type="default" r:id="rId9"/>
      <w:footerReference w:type="default" r:id="rId10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C7A" w:rsidRDefault="00275C7A" w:rsidP="00E51B70">
      <w:pPr>
        <w:spacing w:after="0" w:line="240" w:lineRule="auto"/>
      </w:pPr>
      <w:r>
        <w:separator/>
      </w:r>
    </w:p>
  </w:endnote>
  <w:endnote w:type="continuationSeparator" w:id="0">
    <w:p w:rsidR="00275C7A" w:rsidRDefault="00275C7A" w:rsidP="00E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3DE" w:rsidRDefault="005A63DE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95E94">
      <w:rPr>
        <w:noProof/>
      </w:rPr>
      <w:t>4</w:t>
    </w:r>
    <w:r>
      <w:rPr>
        <w:noProof/>
      </w:rPr>
      <w:fldChar w:fldCharType="end"/>
    </w:r>
  </w:p>
  <w:p w:rsidR="005A63DE" w:rsidRDefault="005A63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C7A" w:rsidRDefault="00275C7A" w:rsidP="00E51B70">
      <w:pPr>
        <w:spacing w:after="0" w:line="240" w:lineRule="auto"/>
      </w:pPr>
      <w:r>
        <w:separator/>
      </w:r>
    </w:p>
  </w:footnote>
  <w:footnote w:type="continuationSeparator" w:id="0">
    <w:p w:rsidR="00275C7A" w:rsidRDefault="00275C7A" w:rsidP="00E51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A0E" w:rsidRDefault="00C95A0E" w:rsidP="00C95A0E">
    <w:pPr>
      <w:pStyle w:val="Nagwek"/>
      <w:pBdr>
        <w:bottom w:val="single" w:sz="4" w:space="1" w:color="000000"/>
      </w:pBdr>
    </w:pPr>
    <w:r>
      <w:t>SIWZ</w:t>
    </w:r>
    <w:r>
      <w:rPr>
        <w:sz w:val="20"/>
      </w:rPr>
      <w:tab/>
    </w:r>
    <w:r>
      <w:rPr>
        <w:sz w:val="20"/>
      </w:rPr>
      <w:tab/>
    </w:r>
    <w:r>
      <w:t>Sprawa Nr  ZP-7/2018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9C"/>
    <w:multiLevelType w:val="multilevel"/>
    <w:tmpl w:val="2C66BC1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31441E6"/>
    <w:multiLevelType w:val="hybridMultilevel"/>
    <w:tmpl w:val="36E430CE"/>
    <w:lvl w:ilvl="0" w:tplc="F58CAED2">
      <w:start w:val="1"/>
      <w:numFmt w:val="lowerLetter"/>
      <w:lvlText w:val="%1."/>
      <w:lvlJc w:val="left"/>
      <w:pPr>
        <w:ind w:left="142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DDE2FB6"/>
    <w:multiLevelType w:val="hybridMultilevel"/>
    <w:tmpl w:val="5D5059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84A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2492EB1"/>
    <w:multiLevelType w:val="hybridMultilevel"/>
    <w:tmpl w:val="146CF21C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" w15:restartNumberingAfterBreak="0">
    <w:nsid w:val="1CA173FF"/>
    <w:multiLevelType w:val="hybridMultilevel"/>
    <w:tmpl w:val="8E340852"/>
    <w:lvl w:ilvl="0" w:tplc="596849BA">
      <w:start w:val="1"/>
      <w:numFmt w:val="lowerLetter"/>
      <w:lvlText w:val="%1."/>
      <w:lvlJc w:val="left"/>
      <w:pPr>
        <w:ind w:left="1069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D340A9B"/>
    <w:multiLevelType w:val="hybridMultilevel"/>
    <w:tmpl w:val="9F3893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C27A1A"/>
    <w:multiLevelType w:val="hybridMultilevel"/>
    <w:tmpl w:val="FF10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FB39FB"/>
    <w:multiLevelType w:val="hybridMultilevel"/>
    <w:tmpl w:val="6658B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80A60"/>
    <w:multiLevelType w:val="hybridMultilevel"/>
    <w:tmpl w:val="11C40A06"/>
    <w:lvl w:ilvl="0" w:tplc="78B2A13C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0B12CDA"/>
    <w:multiLevelType w:val="hybridMultilevel"/>
    <w:tmpl w:val="FD9CD43E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34D503E9"/>
    <w:multiLevelType w:val="hybridMultilevel"/>
    <w:tmpl w:val="C496372A"/>
    <w:lvl w:ilvl="0" w:tplc="0415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1E7C57"/>
    <w:multiLevelType w:val="hybridMultilevel"/>
    <w:tmpl w:val="BC50F0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953118"/>
    <w:multiLevelType w:val="hybridMultilevel"/>
    <w:tmpl w:val="6910E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08F6FF3"/>
    <w:multiLevelType w:val="hybridMultilevel"/>
    <w:tmpl w:val="064A98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4D5B70"/>
    <w:multiLevelType w:val="hybridMultilevel"/>
    <w:tmpl w:val="17DA8796"/>
    <w:lvl w:ilvl="0" w:tplc="FA4E41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8C4E77"/>
    <w:multiLevelType w:val="hybridMultilevel"/>
    <w:tmpl w:val="DC3681C4"/>
    <w:lvl w:ilvl="0" w:tplc="B0BC9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72477BC"/>
    <w:multiLevelType w:val="hybridMultilevel"/>
    <w:tmpl w:val="5EAE9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D10785"/>
    <w:multiLevelType w:val="hybridMultilevel"/>
    <w:tmpl w:val="77BA9564"/>
    <w:lvl w:ilvl="0" w:tplc="AB00CB1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FA128CD"/>
    <w:multiLevelType w:val="hybridMultilevel"/>
    <w:tmpl w:val="76808A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5044DA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AF0D1C"/>
    <w:multiLevelType w:val="hybridMultilevel"/>
    <w:tmpl w:val="5C941260"/>
    <w:lvl w:ilvl="0" w:tplc="E584A3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AE3A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E4F51FE"/>
    <w:multiLevelType w:val="hybridMultilevel"/>
    <w:tmpl w:val="FC828F8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1" w15:restartNumberingAfterBreak="0">
    <w:nsid w:val="64F60DEC"/>
    <w:multiLevelType w:val="hybridMultilevel"/>
    <w:tmpl w:val="A5729FB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65D1429A"/>
    <w:multiLevelType w:val="multilevel"/>
    <w:tmpl w:val="8D48AF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5E26489"/>
    <w:multiLevelType w:val="hybridMultilevel"/>
    <w:tmpl w:val="DAD2470A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70DA3926"/>
    <w:multiLevelType w:val="multilevel"/>
    <w:tmpl w:val="62FE1F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442498F"/>
    <w:multiLevelType w:val="hybridMultilevel"/>
    <w:tmpl w:val="6B947AE6"/>
    <w:lvl w:ilvl="0" w:tplc="4C5239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49C6372"/>
    <w:multiLevelType w:val="hybridMultilevel"/>
    <w:tmpl w:val="57827B6E"/>
    <w:lvl w:ilvl="0" w:tplc="4C38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69B65DE"/>
    <w:multiLevelType w:val="hybridMultilevel"/>
    <w:tmpl w:val="6EEE2F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0064F3"/>
    <w:multiLevelType w:val="hybridMultilevel"/>
    <w:tmpl w:val="24E2791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512DAE"/>
    <w:multiLevelType w:val="multilevel"/>
    <w:tmpl w:val="E08C1D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8"/>
  </w:num>
  <w:num w:numId="3">
    <w:abstractNumId w:val="12"/>
  </w:num>
  <w:num w:numId="4">
    <w:abstractNumId w:val="29"/>
  </w:num>
  <w:num w:numId="5">
    <w:abstractNumId w:val="15"/>
  </w:num>
  <w:num w:numId="6">
    <w:abstractNumId w:val="3"/>
  </w:num>
  <w:num w:numId="7">
    <w:abstractNumId w:val="14"/>
  </w:num>
  <w:num w:numId="8">
    <w:abstractNumId w:val="17"/>
  </w:num>
  <w:num w:numId="9">
    <w:abstractNumId w:val="10"/>
  </w:num>
  <w:num w:numId="10">
    <w:abstractNumId w:val="4"/>
  </w:num>
  <w:num w:numId="11">
    <w:abstractNumId w:val="1"/>
  </w:num>
  <w:num w:numId="12">
    <w:abstractNumId w:val="13"/>
  </w:num>
  <w:num w:numId="13">
    <w:abstractNumId w:val="18"/>
  </w:num>
  <w:num w:numId="14">
    <w:abstractNumId w:val="7"/>
  </w:num>
  <w:num w:numId="15">
    <w:abstractNumId w:val="25"/>
  </w:num>
  <w:num w:numId="16">
    <w:abstractNumId w:val="22"/>
  </w:num>
  <w:num w:numId="17">
    <w:abstractNumId w:val="21"/>
  </w:num>
  <w:num w:numId="18">
    <w:abstractNumId w:val="19"/>
  </w:num>
  <w:num w:numId="19">
    <w:abstractNumId w:val="30"/>
  </w:num>
  <w:num w:numId="20">
    <w:abstractNumId w:val="2"/>
  </w:num>
  <w:num w:numId="21">
    <w:abstractNumId w:val="8"/>
  </w:num>
  <w:num w:numId="22">
    <w:abstractNumId w:val="20"/>
  </w:num>
  <w:num w:numId="23">
    <w:abstractNumId w:val="9"/>
  </w:num>
  <w:num w:numId="24">
    <w:abstractNumId w:val="23"/>
  </w:num>
  <w:num w:numId="25">
    <w:abstractNumId w:val="5"/>
  </w:num>
  <w:num w:numId="26">
    <w:abstractNumId w:val="27"/>
  </w:num>
  <w:num w:numId="27">
    <w:abstractNumId w:val="16"/>
  </w:num>
  <w:num w:numId="28">
    <w:abstractNumId w:val="11"/>
  </w:num>
  <w:num w:numId="29">
    <w:abstractNumId w:val="24"/>
  </w:num>
  <w:num w:numId="30">
    <w:abstractNumId w:val="0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9D"/>
    <w:rsid w:val="000518EF"/>
    <w:rsid w:val="000717B8"/>
    <w:rsid w:val="00072B54"/>
    <w:rsid w:val="00077B62"/>
    <w:rsid w:val="000874E0"/>
    <w:rsid w:val="000E3E49"/>
    <w:rsid w:val="000F5BA1"/>
    <w:rsid w:val="00103EBB"/>
    <w:rsid w:val="001206F2"/>
    <w:rsid w:val="00122BE1"/>
    <w:rsid w:val="00123B07"/>
    <w:rsid w:val="00130CEE"/>
    <w:rsid w:val="00146353"/>
    <w:rsid w:val="00147ABB"/>
    <w:rsid w:val="00176929"/>
    <w:rsid w:val="001D64C1"/>
    <w:rsid w:val="001E4759"/>
    <w:rsid w:val="00200CC1"/>
    <w:rsid w:val="0025362B"/>
    <w:rsid w:val="002629E8"/>
    <w:rsid w:val="00264C49"/>
    <w:rsid w:val="00267F5A"/>
    <w:rsid w:val="00275C7A"/>
    <w:rsid w:val="0030217F"/>
    <w:rsid w:val="00303E58"/>
    <w:rsid w:val="003117AA"/>
    <w:rsid w:val="00350287"/>
    <w:rsid w:val="0035569D"/>
    <w:rsid w:val="0037180F"/>
    <w:rsid w:val="0037403A"/>
    <w:rsid w:val="00414272"/>
    <w:rsid w:val="00431B4F"/>
    <w:rsid w:val="00443CD6"/>
    <w:rsid w:val="004460FC"/>
    <w:rsid w:val="00452D32"/>
    <w:rsid w:val="0046674D"/>
    <w:rsid w:val="004E0A05"/>
    <w:rsid w:val="004E4DFE"/>
    <w:rsid w:val="004F43F9"/>
    <w:rsid w:val="004F7CCA"/>
    <w:rsid w:val="00506ADF"/>
    <w:rsid w:val="00532960"/>
    <w:rsid w:val="005A63DE"/>
    <w:rsid w:val="005E33A4"/>
    <w:rsid w:val="00601484"/>
    <w:rsid w:val="00601F5F"/>
    <w:rsid w:val="00610FD7"/>
    <w:rsid w:val="00630AC2"/>
    <w:rsid w:val="00635D10"/>
    <w:rsid w:val="00673E77"/>
    <w:rsid w:val="00683B6C"/>
    <w:rsid w:val="00686AC5"/>
    <w:rsid w:val="00690CB3"/>
    <w:rsid w:val="0069373B"/>
    <w:rsid w:val="00693C40"/>
    <w:rsid w:val="006A7929"/>
    <w:rsid w:val="006C7BD1"/>
    <w:rsid w:val="00701DE1"/>
    <w:rsid w:val="00711051"/>
    <w:rsid w:val="00725CFD"/>
    <w:rsid w:val="00753EB8"/>
    <w:rsid w:val="00756CF8"/>
    <w:rsid w:val="007719EB"/>
    <w:rsid w:val="00793BF3"/>
    <w:rsid w:val="007C2BC2"/>
    <w:rsid w:val="00826642"/>
    <w:rsid w:val="00826BFB"/>
    <w:rsid w:val="00840AEB"/>
    <w:rsid w:val="00865EBA"/>
    <w:rsid w:val="008663F3"/>
    <w:rsid w:val="008714F2"/>
    <w:rsid w:val="008D03DC"/>
    <w:rsid w:val="008D408A"/>
    <w:rsid w:val="008D446D"/>
    <w:rsid w:val="00902180"/>
    <w:rsid w:val="00902974"/>
    <w:rsid w:val="00933CB1"/>
    <w:rsid w:val="0095440A"/>
    <w:rsid w:val="009A6ADA"/>
    <w:rsid w:val="009E7D70"/>
    <w:rsid w:val="009F2AA2"/>
    <w:rsid w:val="00A338F9"/>
    <w:rsid w:val="00A5282C"/>
    <w:rsid w:val="00A7642E"/>
    <w:rsid w:val="00A947A1"/>
    <w:rsid w:val="00AC3B01"/>
    <w:rsid w:val="00BE67E7"/>
    <w:rsid w:val="00BF4D17"/>
    <w:rsid w:val="00C33E97"/>
    <w:rsid w:val="00C42365"/>
    <w:rsid w:val="00C42D56"/>
    <w:rsid w:val="00C64178"/>
    <w:rsid w:val="00C83567"/>
    <w:rsid w:val="00C9155C"/>
    <w:rsid w:val="00C95219"/>
    <w:rsid w:val="00C95A0E"/>
    <w:rsid w:val="00CD2D4E"/>
    <w:rsid w:val="00CF1297"/>
    <w:rsid w:val="00CF3457"/>
    <w:rsid w:val="00D10663"/>
    <w:rsid w:val="00D234B0"/>
    <w:rsid w:val="00D5367A"/>
    <w:rsid w:val="00D75B23"/>
    <w:rsid w:val="00DC669A"/>
    <w:rsid w:val="00DD40CB"/>
    <w:rsid w:val="00DD4D5C"/>
    <w:rsid w:val="00E202CE"/>
    <w:rsid w:val="00E51B70"/>
    <w:rsid w:val="00E77101"/>
    <w:rsid w:val="00E95E94"/>
    <w:rsid w:val="00EC2A7E"/>
    <w:rsid w:val="00EE1CF4"/>
    <w:rsid w:val="00EF6CEF"/>
    <w:rsid w:val="00F808BF"/>
    <w:rsid w:val="00F8333E"/>
    <w:rsid w:val="00F86321"/>
    <w:rsid w:val="00F92B58"/>
    <w:rsid w:val="00FB053D"/>
    <w:rsid w:val="00FC4801"/>
    <w:rsid w:val="00FC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4DD6A4-C4E2-4021-8623-1AC0261D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69D"/>
    <w:pPr>
      <w:spacing w:after="200" w:line="276" w:lineRule="auto"/>
    </w:pPr>
    <w:rPr>
      <w:rFonts w:eastAsia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93BF3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32960"/>
    <w:pPr>
      <w:keepNext/>
      <w:keepLines/>
      <w:spacing w:before="40" w:after="0"/>
      <w:outlineLvl w:val="6"/>
    </w:pPr>
    <w:rPr>
      <w:rFonts w:ascii="Calibri Light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93BF3"/>
    <w:rPr>
      <w:rFonts w:ascii="Calibri Light" w:eastAsia="SimSun" w:hAnsi="Calibri Light" w:cs="Times New Roman"/>
      <w:b/>
      <w:bCs/>
      <w:color w:val="2E74B5"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32960"/>
    <w:rPr>
      <w:rFonts w:ascii="Calibri Light" w:hAnsi="Calibri Light" w:cs="Times New Roman"/>
      <w:i/>
      <w:iCs/>
      <w:color w:val="1F4D78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35569D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35569D"/>
    <w:rPr>
      <w:rFonts w:ascii="Calibri Light" w:eastAsia="SimSun" w:hAnsi="Calibri Light" w:cs="Times New Roman"/>
      <w:color w:val="323E4F"/>
      <w:spacing w:val="5"/>
      <w:sz w:val="52"/>
      <w:szCs w:val="5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E0A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4E0A05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5282C"/>
    <w:pPr>
      <w:ind w:left="720"/>
      <w:contextualSpacing/>
    </w:pPr>
  </w:style>
  <w:style w:type="paragraph" w:styleId="Nagwek">
    <w:name w:val="header"/>
    <w:basedOn w:val="Normalny"/>
    <w:link w:val="NagwekZnak"/>
    <w:rsid w:val="00A52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5282C"/>
    <w:rPr>
      <w:rFonts w:ascii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rsid w:val="00A5282C"/>
    <w:rPr>
      <w:rFonts w:cs="Times New Roman"/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E1C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E1CF4"/>
    <w:rPr>
      <w:rFonts w:ascii="Calibri" w:hAnsi="Calibri" w:cs="Times New Roman"/>
      <w:lang w:eastAsia="pl-PL"/>
    </w:rPr>
  </w:style>
  <w:style w:type="character" w:styleId="Pogrubienie">
    <w:name w:val="Strong"/>
    <w:basedOn w:val="Domylnaczcionkaakapitu"/>
    <w:uiPriority w:val="99"/>
    <w:qFormat/>
    <w:rsid w:val="00EE1CF4"/>
    <w:rPr>
      <w:rFonts w:cs="Times New Roman"/>
      <w:b/>
    </w:rPr>
  </w:style>
  <w:style w:type="paragraph" w:styleId="Tekstpodstawowy3">
    <w:name w:val="Body Text 3"/>
    <w:basedOn w:val="Normalny"/>
    <w:link w:val="Tekstpodstawowy3Znak"/>
    <w:uiPriority w:val="99"/>
    <w:semiHidden/>
    <w:rsid w:val="00EE1C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EE1CF4"/>
    <w:rPr>
      <w:rFonts w:ascii="Calibri" w:hAnsi="Calibri" w:cs="Times New Roman"/>
      <w:sz w:val="16"/>
      <w:szCs w:val="16"/>
      <w:lang w:eastAsia="pl-PL"/>
    </w:rPr>
  </w:style>
  <w:style w:type="paragraph" w:customStyle="1" w:styleId="BodyText21">
    <w:name w:val="Body Text 21"/>
    <w:basedOn w:val="Normalny"/>
    <w:uiPriority w:val="99"/>
    <w:rsid w:val="00EE1C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Zwykytekst1">
    <w:name w:val="Zwykły tekst1"/>
    <w:basedOn w:val="Normalny"/>
    <w:uiPriority w:val="99"/>
    <w:rsid w:val="00EE1CF4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6A7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A7929"/>
    <w:rPr>
      <w:rFonts w:ascii="Calibri" w:hAnsi="Calibri" w:cs="Times New Roman"/>
      <w:lang w:eastAsia="pl-PL"/>
    </w:rPr>
  </w:style>
  <w:style w:type="paragraph" w:customStyle="1" w:styleId="Standard">
    <w:name w:val="Standard"/>
    <w:uiPriority w:val="99"/>
    <w:rsid w:val="00E202C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rsid w:val="0069373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7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9373B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7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9373B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93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3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2169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</vt:lpstr>
    </vt:vector>
  </TitlesOfParts>
  <Company/>
  <LinksUpToDate>false</LinksUpToDate>
  <CharactersWithSpaces>15159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</dc:title>
  <dc:subject/>
  <dc:creator>Anna Paśniczek</dc:creator>
  <cp:keywords/>
  <dc:description/>
  <cp:lastModifiedBy>Ewa Iracka</cp:lastModifiedBy>
  <cp:revision>5</cp:revision>
  <cp:lastPrinted>2018-10-04T07:44:00Z</cp:lastPrinted>
  <dcterms:created xsi:type="dcterms:W3CDTF">2018-10-16T06:59:00Z</dcterms:created>
  <dcterms:modified xsi:type="dcterms:W3CDTF">2018-10-16T07:39:00Z</dcterms:modified>
</cp:coreProperties>
</file>